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4D4FE" w14:textId="77777777" w:rsidR="00510CFD" w:rsidRDefault="00BD7DE5">
      <w:pPr>
        <w:spacing w:after="0"/>
        <w:ind w:left="-1"/>
        <w:jc w:val="right"/>
      </w:pPr>
      <w:r>
        <w:rPr>
          <w:b/>
          <w:noProof/>
          <w:color w:val="365F91"/>
          <w:sz w:val="28"/>
        </w:rPr>
        <w:drawing>
          <wp:anchor distT="0" distB="0" distL="114300" distR="114300" simplePos="0" relativeHeight="251658240" behindDoc="0" locked="0" layoutInCell="1" allowOverlap="1" wp14:anchorId="78979423" wp14:editId="6A1B0876">
            <wp:simplePos x="0" y="0"/>
            <wp:positionH relativeFrom="column">
              <wp:posOffset>-311785</wp:posOffset>
            </wp:positionH>
            <wp:positionV relativeFrom="paragraph">
              <wp:posOffset>-240665</wp:posOffset>
            </wp:positionV>
            <wp:extent cx="6290945" cy="1397988"/>
            <wp:effectExtent l="0" t="0" r="0" b="0"/>
            <wp:wrapNone/>
            <wp:docPr id="1" name="Picture 1" descr="C:\Users\aburke\AppData\Local\Microsoft\Windows\INetCache\Content.MSO\8976D1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urke\AppData\Local\Microsoft\Windows\INetCache\Content.MSO\8976D1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945" cy="1397988"/>
                    </a:xfrm>
                    <a:prstGeom prst="rect">
                      <a:avLst/>
                    </a:prstGeom>
                    <a:noFill/>
                    <a:ln>
                      <a:noFill/>
                    </a:ln>
                  </pic:spPr>
                </pic:pic>
              </a:graphicData>
            </a:graphic>
          </wp:anchor>
        </w:drawing>
      </w:r>
      <w:r w:rsidR="00540B85">
        <w:rPr>
          <w:b/>
          <w:color w:val="365F91"/>
          <w:sz w:val="28"/>
        </w:rPr>
        <w:t xml:space="preserve"> </w:t>
      </w:r>
    </w:p>
    <w:p w14:paraId="145C08B7" w14:textId="77777777" w:rsidR="00510CFD" w:rsidRDefault="00540B85">
      <w:pPr>
        <w:spacing w:after="219"/>
      </w:pPr>
      <w:r>
        <w:rPr>
          <w:rFonts w:ascii="Cambria" w:eastAsia="Cambria" w:hAnsi="Cambria" w:cs="Cambria"/>
        </w:rPr>
        <w:t xml:space="preserve"> </w:t>
      </w:r>
    </w:p>
    <w:p w14:paraId="29C7124C" w14:textId="77777777" w:rsidR="00510CFD" w:rsidRDefault="00540B85">
      <w:pPr>
        <w:spacing w:after="214"/>
      </w:pPr>
      <w:r>
        <w:rPr>
          <w:rFonts w:ascii="Cambria" w:eastAsia="Cambria" w:hAnsi="Cambria" w:cs="Cambria"/>
        </w:rPr>
        <w:t xml:space="preserve"> </w:t>
      </w:r>
    </w:p>
    <w:p w14:paraId="5515C1D4" w14:textId="77777777" w:rsidR="00510CFD" w:rsidRDefault="00540B85">
      <w:pPr>
        <w:spacing w:after="214"/>
      </w:pPr>
      <w:r>
        <w:rPr>
          <w:rFonts w:ascii="Cambria" w:eastAsia="Cambria" w:hAnsi="Cambria" w:cs="Cambria"/>
        </w:rPr>
        <w:t xml:space="preserve"> </w:t>
      </w:r>
    </w:p>
    <w:p w14:paraId="3EB9C226" w14:textId="77777777" w:rsidR="00510CFD" w:rsidRDefault="00540B85">
      <w:pPr>
        <w:spacing w:after="220"/>
      </w:pPr>
      <w:r>
        <w:rPr>
          <w:rFonts w:ascii="Cambria" w:eastAsia="Cambria" w:hAnsi="Cambria" w:cs="Cambria"/>
        </w:rPr>
        <w:t xml:space="preserve"> </w:t>
      </w:r>
    </w:p>
    <w:p w14:paraId="775A075D" w14:textId="77777777" w:rsidR="00510CFD" w:rsidRDefault="00540B85">
      <w:pPr>
        <w:spacing w:after="215"/>
      </w:pPr>
      <w:r>
        <w:rPr>
          <w:rFonts w:ascii="Cambria" w:eastAsia="Cambria" w:hAnsi="Cambria" w:cs="Cambria"/>
        </w:rPr>
        <w:t xml:space="preserve"> </w:t>
      </w:r>
    </w:p>
    <w:p w14:paraId="53D979A3" w14:textId="77777777" w:rsidR="00510CFD" w:rsidRDefault="00540B85">
      <w:pPr>
        <w:spacing w:after="0"/>
      </w:pPr>
      <w:r>
        <w:rPr>
          <w:rFonts w:ascii="Cambria" w:eastAsia="Cambria" w:hAnsi="Cambria" w:cs="Cambria"/>
        </w:rPr>
        <w:t xml:space="preserve"> </w:t>
      </w:r>
    </w:p>
    <w:p w14:paraId="591C4FFC" w14:textId="77777777" w:rsidR="00510CFD" w:rsidRDefault="00BD7DE5">
      <w:pPr>
        <w:spacing w:after="177"/>
      </w:pPr>
      <w:r>
        <w:rPr>
          <w:rFonts w:ascii="Cambria" w:eastAsia="Cambria" w:hAnsi="Cambria" w:cs="Cambria"/>
          <w:noProof/>
        </w:rPr>
        <w:drawing>
          <wp:anchor distT="0" distB="0" distL="114300" distR="114300" simplePos="0" relativeHeight="251659264" behindDoc="0" locked="0" layoutInCell="1" allowOverlap="1" wp14:anchorId="2A20798D" wp14:editId="3AE3D22A">
            <wp:simplePos x="0" y="0"/>
            <wp:positionH relativeFrom="column">
              <wp:posOffset>2425065</wp:posOffset>
            </wp:positionH>
            <wp:positionV relativeFrom="paragraph">
              <wp:posOffset>127000</wp:posOffset>
            </wp:positionV>
            <wp:extent cx="1136650" cy="2222500"/>
            <wp:effectExtent l="0" t="0" r="6350" b="6350"/>
            <wp:wrapNone/>
            <wp:docPr id="2" name="Picture 2" descr="C:\Users\aburke\AppData\Local\Microsoft\Windows\INetCache\Content.MSO\36E161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urke\AppData\Local\Microsoft\Windows\INetCache\Content.MSO\36E161B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6650" cy="2222500"/>
                    </a:xfrm>
                    <a:prstGeom prst="rect">
                      <a:avLst/>
                    </a:prstGeom>
                    <a:noFill/>
                    <a:ln>
                      <a:noFill/>
                    </a:ln>
                  </pic:spPr>
                </pic:pic>
              </a:graphicData>
            </a:graphic>
          </wp:anchor>
        </w:drawing>
      </w:r>
      <w:r w:rsidR="00540B85">
        <w:rPr>
          <w:rFonts w:ascii="Cambria" w:eastAsia="Cambria" w:hAnsi="Cambria" w:cs="Cambria"/>
        </w:rPr>
        <w:t xml:space="preserve"> </w:t>
      </w:r>
    </w:p>
    <w:p w14:paraId="2E35545C" w14:textId="77777777" w:rsidR="00510CFD" w:rsidRDefault="00540B85">
      <w:pPr>
        <w:spacing w:after="169"/>
        <w:ind w:left="-1" w:right="495"/>
        <w:jc w:val="right"/>
      </w:pPr>
      <w:r>
        <w:rPr>
          <w:rFonts w:ascii="Cambria" w:eastAsia="Cambria" w:hAnsi="Cambria" w:cs="Cambria"/>
        </w:rPr>
        <w:t xml:space="preserve"> </w:t>
      </w:r>
    </w:p>
    <w:p w14:paraId="4EF210C8" w14:textId="77777777" w:rsidR="00510CFD" w:rsidRDefault="00540B85">
      <w:pPr>
        <w:spacing w:after="214"/>
      </w:pPr>
      <w:r>
        <w:rPr>
          <w:rFonts w:ascii="Cambria" w:eastAsia="Cambria" w:hAnsi="Cambria" w:cs="Cambria"/>
        </w:rPr>
        <w:t xml:space="preserve"> </w:t>
      </w:r>
    </w:p>
    <w:p w14:paraId="377AADCF" w14:textId="77777777" w:rsidR="00510CFD" w:rsidRDefault="00540B85">
      <w:pPr>
        <w:spacing w:after="215"/>
      </w:pPr>
      <w:r>
        <w:rPr>
          <w:rFonts w:ascii="Cambria" w:eastAsia="Cambria" w:hAnsi="Cambria" w:cs="Cambria"/>
        </w:rPr>
        <w:t xml:space="preserve"> </w:t>
      </w:r>
    </w:p>
    <w:p w14:paraId="786AC047" w14:textId="77777777" w:rsidR="00510CFD" w:rsidRDefault="00540B85">
      <w:pPr>
        <w:spacing w:after="220"/>
      </w:pPr>
      <w:r>
        <w:rPr>
          <w:rFonts w:ascii="Cambria" w:eastAsia="Cambria" w:hAnsi="Cambria" w:cs="Cambria"/>
        </w:rPr>
        <w:t xml:space="preserve"> </w:t>
      </w:r>
    </w:p>
    <w:p w14:paraId="325F5B14" w14:textId="77777777" w:rsidR="00510CFD" w:rsidRDefault="00540B85">
      <w:pPr>
        <w:spacing w:after="0"/>
      </w:pPr>
      <w:r>
        <w:rPr>
          <w:rFonts w:ascii="Cambria" w:eastAsia="Cambria" w:hAnsi="Cambria" w:cs="Cambria"/>
        </w:rPr>
        <w:t xml:space="preserve"> </w:t>
      </w:r>
    </w:p>
    <w:p w14:paraId="0F35EEB4" w14:textId="77777777" w:rsidR="00510CFD" w:rsidRDefault="00540B85">
      <w:pPr>
        <w:spacing w:after="506"/>
      </w:pPr>
      <w:r>
        <w:rPr>
          <w:b/>
          <w:color w:val="365F91"/>
          <w:sz w:val="28"/>
        </w:rPr>
        <w:t xml:space="preserve"> </w:t>
      </w:r>
    </w:p>
    <w:p w14:paraId="23131A1A" w14:textId="77777777" w:rsidR="00BC1106" w:rsidRDefault="00BC1106">
      <w:pPr>
        <w:spacing w:after="161"/>
        <w:rPr>
          <w:b/>
          <w:sz w:val="28"/>
        </w:rPr>
      </w:pPr>
    </w:p>
    <w:p w14:paraId="2EDD1F74" w14:textId="77777777" w:rsidR="00BC1106" w:rsidRDefault="00BC1106">
      <w:pPr>
        <w:spacing w:after="161"/>
        <w:rPr>
          <w:b/>
          <w:sz w:val="28"/>
        </w:rPr>
      </w:pPr>
    </w:p>
    <w:p w14:paraId="740C6DF8" w14:textId="77777777" w:rsidR="00BC1106" w:rsidRDefault="00BC1106">
      <w:pPr>
        <w:spacing w:after="161"/>
        <w:rPr>
          <w:b/>
          <w:sz w:val="28"/>
        </w:rPr>
      </w:pPr>
    </w:p>
    <w:p w14:paraId="1BE3B237" w14:textId="77777777" w:rsidR="00BC1106" w:rsidRDefault="00BC1106">
      <w:pPr>
        <w:spacing w:after="161"/>
        <w:rPr>
          <w:b/>
          <w:sz w:val="28"/>
        </w:rPr>
      </w:pPr>
    </w:p>
    <w:p w14:paraId="0938A9D9" w14:textId="77777777" w:rsidR="00BC1106" w:rsidRDefault="00BC1106">
      <w:pPr>
        <w:spacing w:after="161"/>
        <w:rPr>
          <w:b/>
          <w:sz w:val="28"/>
        </w:rPr>
      </w:pPr>
      <w:r w:rsidRPr="00BC1106">
        <w:rPr>
          <w:rFonts w:ascii="Cambria" w:eastAsia="Cambria" w:hAnsi="Cambria" w:cs="Cambria"/>
          <w:noProof/>
        </w:rPr>
        <mc:AlternateContent>
          <mc:Choice Requires="wps">
            <w:drawing>
              <wp:anchor distT="45720" distB="45720" distL="114300" distR="114300" simplePos="0" relativeHeight="251662336" behindDoc="0" locked="0" layoutInCell="1" allowOverlap="1" wp14:anchorId="51027B16" wp14:editId="6738CF0F">
                <wp:simplePos x="0" y="0"/>
                <wp:positionH relativeFrom="page">
                  <wp:posOffset>1327150</wp:posOffset>
                </wp:positionH>
                <wp:positionV relativeFrom="paragraph">
                  <wp:posOffset>38735</wp:posOffset>
                </wp:positionV>
                <wp:extent cx="5422900" cy="13208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320800"/>
                        </a:xfrm>
                        <a:prstGeom prst="rect">
                          <a:avLst/>
                        </a:prstGeom>
                        <a:solidFill>
                          <a:srgbClr val="FFFFFF"/>
                        </a:solidFill>
                        <a:ln w="9525">
                          <a:solidFill>
                            <a:srgbClr val="000000"/>
                          </a:solidFill>
                          <a:miter lim="800000"/>
                          <a:headEnd/>
                          <a:tailEnd/>
                        </a:ln>
                      </wps:spPr>
                      <wps:txbx>
                        <w:txbxContent>
                          <w:p w14:paraId="07D8D311" w14:textId="77777777" w:rsidR="00BC1106" w:rsidRPr="00BC1106" w:rsidRDefault="00BC1106" w:rsidP="001D2296">
                            <w:pPr>
                              <w:jc w:val="center"/>
                              <w:rPr>
                                <w:sz w:val="72"/>
                                <w:szCs w:val="72"/>
                              </w:rPr>
                            </w:pPr>
                            <w:r w:rsidRPr="00BC1106">
                              <w:rPr>
                                <w:sz w:val="72"/>
                                <w:szCs w:val="72"/>
                              </w:rPr>
                              <w:t>Holy Family Anti-Bullying Policy</w:t>
                            </w:r>
                          </w:p>
                          <w:p w14:paraId="2425FA5C" w14:textId="77777777" w:rsidR="00BC1106" w:rsidRPr="00BC1106" w:rsidRDefault="00BC1106" w:rsidP="001D2296">
                            <w:pPr>
                              <w:jc w:val="center"/>
                              <w:rPr>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4.5pt;margin-top:3.05pt;width:427pt;height:104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">
                <v:textbox>
                  <w:txbxContent>
                    <w:p w:rsidR="00BC1106" w:rsidRPr="00BC1106" w:rsidRDefault="00BC1106" w:rsidP="001D2296">
                      <w:pPr>
                        <w:jc w:val="center"/>
                        <w:rPr>
                          <w:sz w:val="72"/>
                          <w:szCs w:val="72"/>
                        </w:rPr>
                      </w:pPr>
                      <w:r w:rsidRPr="00BC1106">
                        <w:rPr>
                          <w:sz w:val="72"/>
                          <w:szCs w:val="72"/>
                        </w:rPr>
                        <w:t>Holy Family Anti-Bullying Policy</w:t>
                      </w:r>
                    </w:p>
                    <w:p w:rsidR="00BC1106" w:rsidRPr="00BC1106" w:rsidRDefault="00BC1106" w:rsidP="001D2296">
                      <w:pPr>
                        <w:jc w:val="center"/>
                        <w:rPr>
                          <w:sz w:val="72"/>
                          <w:szCs w:val="72"/>
                        </w:rPr>
                      </w:pPr>
                    </w:p>
                  </w:txbxContent>
                </v:textbox>
                <w10:wrap type="square" anchorx="page"/>
              </v:shape>
            </w:pict>
          </mc:Fallback>
        </mc:AlternateContent>
      </w:r>
    </w:p>
    <w:p w14:paraId="60026453" w14:textId="77777777" w:rsidR="00BC1106" w:rsidRDefault="00BC1106">
      <w:pPr>
        <w:spacing w:after="161"/>
        <w:rPr>
          <w:b/>
          <w:sz w:val="28"/>
        </w:rPr>
      </w:pPr>
    </w:p>
    <w:p w14:paraId="56CFBA3D" w14:textId="77777777" w:rsidR="00BC1106" w:rsidRDefault="00BC1106">
      <w:pPr>
        <w:spacing w:after="161"/>
        <w:rPr>
          <w:b/>
          <w:sz w:val="28"/>
        </w:rPr>
      </w:pPr>
    </w:p>
    <w:p w14:paraId="7A289A30" w14:textId="77777777" w:rsidR="00BC1106" w:rsidRDefault="00BC1106">
      <w:pPr>
        <w:spacing w:after="161"/>
        <w:rPr>
          <w:b/>
          <w:sz w:val="28"/>
        </w:rPr>
      </w:pPr>
    </w:p>
    <w:p w14:paraId="02B01016" w14:textId="77777777" w:rsidR="00BC1106" w:rsidRDefault="00BC1106">
      <w:pPr>
        <w:spacing w:after="161"/>
        <w:rPr>
          <w:b/>
          <w:sz w:val="28"/>
        </w:rPr>
      </w:pPr>
    </w:p>
    <w:p w14:paraId="3765DE28" w14:textId="41F7FF4F" w:rsidR="00BC1106" w:rsidRDefault="006F2A46">
      <w:pPr>
        <w:spacing w:after="161"/>
        <w:rPr>
          <w:b/>
          <w:sz w:val="28"/>
        </w:rPr>
      </w:pPr>
      <w:r w:rsidRPr="00BC1106">
        <w:rPr>
          <w:rFonts w:ascii="Cambria" w:eastAsia="Cambria" w:hAnsi="Cambria" w:cs="Cambria"/>
          <w:noProof/>
        </w:rPr>
        <mc:AlternateContent>
          <mc:Choice Requires="wps">
            <w:drawing>
              <wp:anchor distT="45720" distB="45720" distL="114300" distR="114300" simplePos="0" relativeHeight="251666432" behindDoc="0" locked="0" layoutInCell="1" allowOverlap="1" wp14:anchorId="47BA1FE9" wp14:editId="620A5051">
                <wp:simplePos x="0" y="0"/>
                <wp:positionH relativeFrom="column">
                  <wp:posOffset>970915</wp:posOffset>
                </wp:positionH>
                <wp:positionV relativeFrom="paragraph">
                  <wp:posOffset>-9525</wp:posOffset>
                </wp:positionV>
                <wp:extent cx="3924300" cy="9334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33450"/>
                        </a:xfrm>
                        <a:prstGeom prst="rect">
                          <a:avLst/>
                        </a:prstGeom>
                        <a:solidFill>
                          <a:srgbClr val="FFFFFF"/>
                        </a:solidFill>
                        <a:ln w="9525">
                          <a:solidFill>
                            <a:srgbClr val="000000"/>
                          </a:solidFill>
                          <a:miter lim="800000"/>
                          <a:headEnd/>
                          <a:tailEnd/>
                        </a:ln>
                      </wps:spPr>
                      <wps:txbx>
                        <w:txbxContent>
                          <w:p w14:paraId="1F07E8FC" w14:textId="77777777" w:rsidR="00BC1106" w:rsidRDefault="006F2A46" w:rsidP="006F2A46">
                            <w:pPr>
                              <w:jc w:val="center"/>
                              <w:rPr>
                                <w:sz w:val="28"/>
                                <w:szCs w:val="28"/>
                              </w:rPr>
                            </w:pPr>
                            <w:r>
                              <w:rPr>
                                <w:sz w:val="28"/>
                                <w:szCs w:val="28"/>
                              </w:rPr>
                              <w:t>Approved July 2026</w:t>
                            </w:r>
                          </w:p>
                          <w:p w14:paraId="0D81D86D" w14:textId="77777777" w:rsidR="006F2A46" w:rsidRPr="006F2A46" w:rsidRDefault="006F2A46" w:rsidP="006F2A46">
                            <w:pPr>
                              <w:jc w:val="center"/>
                              <w:rPr>
                                <w:sz w:val="28"/>
                                <w:szCs w:val="28"/>
                              </w:rPr>
                            </w:pPr>
                            <w:r>
                              <w:rPr>
                                <w:sz w:val="28"/>
                                <w:szCs w:val="28"/>
                              </w:rPr>
                              <w:t>Reviewed July 2028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A1FE9" id="_x0000_t202" coordsize="21600,21600" o:spt="202" path="m,l,21600r21600,l21600,xe">
                <v:stroke joinstyle="miter"/>
                <v:path gradientshapeok="t" o:connecttype="rect"/>
              </v:shapetype>
              <v:shape id="_x0000_s1027" type="#_x0000_t202" style="position:absolute;margin-left:76.45pt;margin-top:-.75pt;width:309pt;height:7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">
                <v:textbox>
                  <w:txbxContent>
                    <w:p w14:paraId="1F07E8FC" w14:textId="77777777" w:rsidR="00BC1106" w:rsidRDefault="006F2A46" w:rsidP="006F2A46">
                      <w:pPr>
                        <w:jc w:val="center"/>
                        <w:rPr>
                          <w:sz w:val="28"/>
                          <w:szCs w:val="28"/>
                        </w:rPr>
                      </w:pPr>
                      <w:r>
                        <w:rPr>
                          <w:sz w:val="28"/>
                          <w:szCs w:val="28"/>
                        </w:rPr>
                        <w:t>Approved July 2026</w:t>
                      </w:r>
                    </w:p>
                    <w:p w14:paraId="0D81D86D" w14:textId="77777777" w:rsidR="006F2A46" w:rsidRPr="006F2A46" w:rsidRDefault="006F2A46" w:rsidP="006F2A46">
                      <w:pPr>
                        <w:jc w:val="center"/>
                        <w:rPr>
                          <w:sz w:val="28"/>
                          <w:szCs w:val="28"/>
                        </w:rPr>
                      </w:pPr>
                      <w:r>
                        <w:rPr>
                          <w:sz w:val="28"/>
                          <w:szCs w:val="28"/>
                        </w:rPr>
                        <w:t>Reviewed July 2028</w:t>
                      </w:r>
                    </w:p>
                  </w:txbxContent>
                </v:textbox>
                <w10:wrap type="square"/>
              </v:shape>
            </w:pict>
          </mc:Fallback>
        </mc:AlternateContent>
      </w:r>
    </w:p>
    <w:p w14:paraId="49588F03" w14:textId="77777777" w:rsidR="00BC1106" w:rsidRDefault="00BC1106">
      <w:pPr>
        <w:spacing w:after="161"/>
        <w:rPr>
          <w:b/>
          <w:sz w:val="28"/>
        </w:rPr>
      </w:pPr>
    </w:p>
    <w:p w14:paraId="65732F85" w14:textId="77777777" w:rsidR="00BC1106" w:rsidRDefault="00BC1106">
      <w:pPr>
        <w:spacing w:after="161"/>
        <w:rPr>
          <w:b/>
          <w:sz w:val="28"/>
        </w:rPr>
      </w:pPr>
    </w:p>
    <w:p w14:paraId="0EF2DB75" w14:textId="667992B2" w:rsidR="00BC1106" w:rsidRDefault="00ED4C50">
      <w:pPr>
        <w:spacing w:after="161"/>
        <w:rPr>
          <w:b/>
          <w:sz w:val="28"/>
        </w:rPr>
      </w:pPr>
      <w:r w:rsidRPr="00BC1106">
        <w:rPr>
          <w:b/>
          <w:noProof/>
          <w:sz w:val="28"/>
        </w:rPr>
        <w:lastRenderedPageBreak/>
        <mc:AlternateContent>
          <mc:Choice Requires="wps">
            <w:drawing>
              <wp:anchor distT="45720" distB="45720" distL="114300" distR="114300" simplePos="0" relativeHeight="251664384" behindDoc="0" locked="0" layoutInCell="1" allowOverlap="1" wp14:anchorId="096C6B03" wp14:editId="60FD9D3D">
                <wp:simplePos x="0" y="0"/>
                <wp:positionH relativeFrom="page">
                  <wp:align>center</wp:align>
                </wp:positionH>
                <wp:positionV relativeFrom="paragraph">
                  <wp:posOffset>0</wp:posOffset>
                </wp:positionV>
                <wp:extent cx="4286250" cy="1212850"/>
                <wp:effectExtent l="0" t="0" r="1905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212850"/>
                        </a:xfrm>
                        <a:prstGeom prst="rect">
                          <a:avLst/>
                        </a:prstGeom>
                        <a:solidFill>
                          <a:srgbClr val="FFFFFF"/>
                        </a:solidFill>
                        <a:ln w="9525">
                          <a:solidFill>
                            <a:srgbClr val="000000"/>
                          </a:solidFill>
                          <a:miter lim="800000"/>
                          <a:headEnd/>
                          <a:tailEnd/>
                        </a:ln>
                      </wps:spPr>
                      <wps:txbx>
                        <w:txbxContent>
                          <w:p w14:paraId="6B4C0431" w14:textId="77777777" w:rsidR="00BC1106" w:rsidRDefault="006F2A46" w:rsidP="006F2A46">
                            <w:pPr>
                              <w:jc w:val="center"/>
                              <w:rPr>
                                <w:sz w:val="32"/>
                                <w:szCs w:val="32"/>
                                <w:u w:val="single"/>
                              </w:rPr>
                            </w:pPr>
                            <w:r w:rsidRPr="006F2A46">
                              <w:rPr>
                                <w:sz w:val="32"/>
                                <w:szCs w:val="32"/>
                                <w:u w:val="single"/>
                              </w:rPr>
                              <w:t>Our Mission Statement</w:t>
                            </w:r>
                          </w:p>
                          <w:p w14:paraId="5E49AFD4" w14:textId="77777777" w:rsidR="006F2A46" w:rsidRPr="006F2A46" w:rsidRDefault="006F2A46" w:rsidP="006F2A46">
                            <w:pPr>
                              <w:pStyle w:val="NoSpacing"/>
                              <w:jc w:val="center"/>
                              <w:rPr>
                                <w:sz w:val="28"/>
                                <w:szCs w:val="28"/>
                              </w:rPr>
                            </w:pPr>
                            <w:r>
                              <w:rPr>
                                <w:sz w:val="28"/>
                                <w:szCs w:val="28"/>
                              </w:rPr>
                              <w:t>At Holy Family we grow, learn and succeed in the footsteps of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C6B03" id="_x0000_s1028" type="#_x0000_t202" style="position:absolute;margin-left:0;margin-top:0;width:337.5pt;height:95.5pt;z-index:25166438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">
                <v:textbox>
                  <w:txbxContent>
                    <w:p w14:paraId="6B4C0431" w14:textId="77777777" w:rsidR="00BC1106" w:rsidRDefault="006F2A46" w:rsidP="006F2A46">
                      <w:pPr>
                        <w:jc w:val="center"/>
                        <w:rPr>
                          <w:sz w:val="32"/>
                          <w:szCs w:val="32"/>
                          <w:u w:val="single"/>
                        </w:rPr>
                      </w:pPr>
                      <w:r w:rsidRPr="006F2A46">
                        <w:rPr>
                          <w:sz w:val="32"/>
                          <w:szCs w:val="32"/>
                          <w:u w:val="single"/>
                        </w:rPr>
                        <w:t>Our Mission Statement</w:t>
                      </w:r>
                    </w:p>
                    <w:p w14:paraId="5E49AFD4" w14:textId="77777777" w:rsidR="006F2A46" w:rsidRPr="006F2A46" w:rsidRDefault="006F2A46" w:rsidP="006F2A46">
                      <w:pPr>
                        <w:pStyle w:val="NoSpacing"/>
                        <w:jc w:val="center"/>
                        <w:rPr>
                          <w:sz w:val="28"/>
                          <w:szCs w:val="28"/>
                        </w:rPr>
                      </w:pPr>
                      <w:r>
                        <w:rPr>
                          <w:sz w:val="28"/>
                          <w:szCs w:val="28"/>
                        </w:rPr>
                        <w:t>At Holy Family we grow, learn and succeed in the footsteps of Jesus.</w:t>
                      </w:r>
                    </w:p>
                  </w:txbxContent>
                </v:textbox>
                <w10:wrap type="square" anchorx="page"/>
              </v:shape>
            </w:pict>
          </mc:Fallback>
        </mc:AlternateContent>
      </w:r>
    </w:p>
    <w:p w14:paraId="4BEB44BC" w14:textId="77777777" w:rsidR="00BC1106" w:rsidRDefault="00BC1106">
      <w:pPr>
        <w:spacing w:after="161"/>
        <w:rPr>
          <w:b/>
          <w:sz w:val="28"/>
        </w:rPr>
      </w:pPr>
    </w:p>
    <w:p w14:paraId="1BB8CFA5" w14:textId="77777777" w:rsidR="00BC1106" w:rsidRDefault="00BC1106">
      <w:pPr>
        <w:spacing w:after="161"/>
        <w:rPr>
          <w:b/>
          <w:sz w:val="28"/>
        </w:rPr>
      </w:pPr>
    </w:p>
    <w:p w14:paraId="1C029D46" w14:textId="77777777" w:rsidR="00BC1106" w:rsidRDefault="00BC1106">
      <w:pPr>
        <w:spacing w:after="161"/>
        <w:rPr>
          <w:b/>
          <w:sz w:val="28"/>
        </w:rPr>
      </w:pPr>
    </w:p>
    <w:p w14:paraId="2B583FFA" w14:textId="77777777" w:rsidR="00BC1106" w:rsidRDefault="00BC1106">
      <w:pPr>
        <w:spacing w:after="161"/>
        <w:rPr>
          <w:b/>
          <w:sz w:val="28"/>
        </w:rPr>
      </w:pPr>
    </w:p>
    <w:p w14:paraId="739B207A" w14:textId="77777777" w:rsidR="001D2296" w:rsidRDefault="001D2296" w:rsidP="001D2296">
      <w:pPr>
        <w:pStyle w:val="NormalWeb"/>
        <w:shd w:val="clear" w:color="auto" w:fill="FFFFFF"/>
        <w:spacing w:before="0" w:beforeAutospacing="0" w:after="0" w:afterAutospacing="0"/>
        <w:jc w:val="center"/>
        <w:textAlignment w:val="top"/>
        <w:rPr>
          <w:rFonts w:ascii="Calibri" w:eastAsia="Calibri" w:hAnsi="Calibri" w:cs="Calibri"/>
          <w:b/>
          <w:color w:val="000000"/>
          <w:sz w:val="28"/>
          <w:szCs w:val="22"/>
        </w:rPr>
      </w:pPr>
    </w:p>
    <w:p w14:paraId="2139CD2D" w14:textId="77777777" w:rsidR="001D2296" w:rsidRPr="001D2296" w:rsidRDefault="001D2296" w:rsidP="001D2296">
      <w:pPr>
        <w:rPr>
          <w:b/>
          <w:sz w:val="24"/>
          <w:szCs w:val="24"/>
          <w:u w:val="single"/>
          <w:bdr w:val="none" w:sz="0" w:space="0" w:color="auto" w:frame="1"/>
        </w:rPr>
      </w:pPr>
      <w:r w:rsidRPr="001D2296">
        <w:rPr>
          <w:b/>
          <w:sz w:val="24"/>
          <w:szCs w:val="24"/>
          <w:u w:val="single"/>
          <w:bdr w:val="none" w:sz="0" w:space="0" w:color="auto" w:frame="1"/>
        </w:rPr>
        <w:t>Holy Family's Mission Statement and Values</w:t>
      </w:r>
    </w:p>
    <w:p w14:paraId="4180FDB5" w14:textId="77777777" w:rsidR="001D2296" w:rsidRPr="001D2296" w:rsidRDefault="001D2296" w:rsidP="001D2296">
      <w:pPr>
        <w:rPr>
          <w:sz w:val="24"/>
          <w:szCs w:val="24"/>
          <w:bdr w:val="none" w:sz="0" w:space="0" w:color="auto" w:frame="1"/>
        </w:rPr>
      </w:pPr>
    </w:p>
    <w:p w14:paraId="0C91D1BD" w14:textId="77777777" w:rsidR="001D2296" w:rsidRPr="001D2296" w:rsidRDefault="001D2296" w:rsidP="001B39C7">
      <w:pPr>
        <w:rPr>
          <w:bdr w:val="none" w:sz="0" w:space="0" w:color="auto" w:frame="1"/>
        </w:rPr>
      </w:pPr>
      <w:r w:rsidRPr="001D2296">
        <w:rPr>
          <w:bdr w:val="none" w:sz="0" w:space="0" w:color="auto" w:frame="1"/>
        </w:rPr>
        <w:t>Our Mission Statement is reviewed annually.</w:t>
      </w:r>
    </w:p>
    <w:p w14:paraId="5127EFFD" w14:textId="77777777" w:rsidR="001D2296" w:rsidRPr="001D2296" w:rsidRDefault="001D2296" w:rsidP="001B39C7">
      <w:pPr>
        <w:rPr>
          <w:bdr w:val="none" w:sz="0" w:space="0" w:color="auto" w:frame="1"/>
        </w:rPr>
      </w:pPr>
      <w:r w:rsidRPr="001D2296">
        <w:rPr>
          <w:bdr w:val="none" w:sz="0" w:space="0" w:color="auto" w:frame="1"/>
        </w:rPr>
        <w:t>The children know that the Mission Statement must be followed by everyone connected with the school community.</w:t>
      </w:r>
    </w:p>
    <w:p w14:paraId="042E9CD3" w14:textId="77777777" w:rsidR="001D2296" w:rsidRPr="001D2296" w:rsidRDefault="001D2296" w:rsidP="001B39C7">
      <w:pPr>
        <w:rPr>
          <w:bdr w:val="none" w:sz="0" w:space="0" w:color="auto" w:frame="1"/>
        </w:rPr>
      </w:pPr>
    </w:p>
    <w:p w14:paraId="0B42EAF3" w14:textId="77777777" w:rsidR="001D2296" w:rsidRPr="001D2296" w:rsidRDefault="001D2296" w:rsidP="001B39C7">
      <w:pPr>
        <w:rPr>
          <w:bdr w:val="none" w:sz="0" w:space="0" w:color="auto" w:frame="1"/>
        </w:rPr>
      </w:pPr>
      <w:r w:rsidRPr="001D2296">
        <w:rPr>
          <w:bdr w:val="none" w:sz="0" w:space="0" w:color="auto" w:frame="1"/>
        </w:rPr>
        <w:t>From our Mission Statement we have created our four school values:</w:t>
      </w:r>
    </w:p>
    <w:p w14:paraId="213C2AC5" w14:textId="77777777" w:rsidR="001D2296" w:rsidRDefault="001D2296" w:rsidP="001B39C7">
      <w:pPr>
        <w:rPr>
          <w:bdr w:val="none" w:sz="0" w:space="0" w:color="auto" w:frame="1"/>
        </w:rPr>
      </w:pPr>
      <w:r w:rsidRPr="001D2296">
        <w:rPr>
          <w:bdr w:val="none" w:sz="0" w:space="0" w:color="auto" w:frame="1"/>
        </w:rPr>
        <w:t>'Growing our Hearts and Minds', 'Passionate about Learning', 'Together we Succeed' and 'We care about Respect'.</w:t>
      </w:r>
    </w:p>
    <w:p w14:paraId="1C418DC7"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19E8C657"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bookmarkStart w:id="0" w:name="_GoBack"/>
      <w:r w:rsidRPr="00ED4C50">
        <w:rPr>
          <w:rFonts w:asciiTheme="minorHAnsi" w:hAnsiTheme="minorHAnsi" w:cstheme="minorHAnsi"/>
          <w:noProof/>
          <w:color w:val="000000"/>
          <w:bdr w:val="none" w:sz="0" w:space="0" w:color="auto" w:frame="1"/>
        </w:rPr>
        <w:drawing>
          <wp:anchor distT="0" distB="0" distL="114300" distR="114300" simplePos="0" relativeHeight="251667456" behindDoc="0" locked="0" layoutInCell="1" allowOverlap="1" wp14:anchorId="11184E62" wp14:editId="1F520F89">
            <wp:simplePos x="0" y="0"/>
            <wp:positionH relativeFrom="column">
              <wp:posOffset>-330835</wp:posOffset>
            </wp:positionH>
            <wp:positionV relativeFrom="paragraph">
              <wp:posOffset>179070</wp:posOffset>
            </wp:positionV>
            <wp:extent cx="6290945" cy="1059815"/>
            <wp:effectExtent l="0" t="0" r="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90945" cy="1059815"/>
                    </a:xfrm>
                    <a:prstGeom prst="rect">
                      <a:avLst/>
                    </a:prstGeom>
                  </pic:spPr>
                </pic:pic>
              </a:graphicData>
            </a:graphic>
          </wp:anchor>
        </w:drawing>
      </w:r>
      <w:bookmarkEnd w:id="0"/>
    </w:p>
    <w:p w14:paraId="120DB02E"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322C8D82"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723D81ED"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3CAE48CD"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052BA2F0"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76168915"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5995D7CC"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64849FF9"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4EF9FEC1" w14:textId="77777777" w:rsidR="00ED4C50" w:rsidRDefault="00ED4C50" w:rsidP="00ED4C50">
      <w:pPr>
        <w:pStyle w:val="NormalWeb"/>
        <w:shd w:val="clear" w:color="auto" w:fill="FFFFFF"/>
        <w:spacing w:before="0" w:beforeAutospacing="0" w:after="0" w:afterAutospacing="0"/>
        <w:jc w:val="center"/>
        <w:textAlignment w:val="top"/>
        <w:rPr>
          <w:rFonts w:asciiTheme="minorHAnsi" w:hAnsiTheme="minorHAnsi" w:cstheme="minorHAnsi"/>
          <w:color w:val="000000"/>
          <w:bdr w:val="none" w:sz="0" w:space="0" w:color="auto" w:frame="1"/>
        </w:rPr>
      </w:pPr>
    </w:p>
    <w:p w14:paraId="67AF1025" w14:textId="77777777" w:rsidR="006F2A46" w:rsidRPr="006F2A46" w:rsidRDefault="006F2A46" w:rsidP="0098604C">
      <w:pPr>
        <w:rPr>
          <w:color w:val="4F4F4F"/>
        </w:rPr>
      </w:pPr>
      <w:r w:rsidRPr="006F2A46">
        <w:rPr>
          <w:bdr w:val="none" w:sz="0" w:space="0" w:color="auto" w:frame="1"/>
        </w:rPr>
        <w:t xml:space="preserve">Our </w:t>
      </w:r>
      <w:r w:rsidR="00ED4C50">
        <w:rPr>
          <w:bdr w:val="none" w:sz="0" w:space="0" w:color="auto" w:frame="1"/>
        </w:rPr>
        <w:t>Relational</w:t>
      </w:r>
      <w:r w:rsidRPr="006F2A46">
        <w:rPr>
          <w:bdr w:val="none" w:sz="0" w:space="0" w:color="auto" w:frame="1"/>
        </w:rPr>
        <w:t xml:space="preserve"> Policy is based on our School Values.</w:t>
      </w:r>
    </w:p>
    <w:p w14:paraId="420B5A12" w14:textId="77777777" w:rsidR="006F2A46" w:rsidRPr="006F2A46" w:rsidRDefault="006F2A46" w:rsidP="0098604C">
      <w:pPr>
        <w:rPr>
          <w:color w:val="4F4F4F"/>
        </w:rPr>
      </w:pPr>
      <w:r w:rsidRPr="006F2A46">
        <w:rPr>
          <w:bdr w:val="none" w:sz="0" w:space="0" w:color="auto" w:frame="1"/>
        </w:rPr>
        <w:t>Holy Family were proud to be reaccredited as a Values Based School with the Enhanced Values Based Quality Mark in November 2024.</w:t>
      </w:r>
    </w:p>
    <w:p w14:paraId="488B3D54" w14:textId="77777777" w:rsidR="00BC1106" w:rsidRDefault="00BC1106" w:rsidP="006F2A46">
      <w:pPr>
        <w:spacing w:after="161"/>
        <w:rPr>
          <w:b/>
          <w:sz w:val="28"/>
        </w:rPr>
      </w:pPr>
    </w:p>
    <w:p w14:paraId="20BCA2B9" w14:textId="77777777" w:rsidR="00BC1106" w:rsidRDefault="00ED4C50">
      <w:pPr>
        <w:spacing w:after="161"/>
        <w:rPr>
          <w:b/>
          <w:sz w:val="28"/>
        </w:rPr>
      </w:pPr>
      <w:r w:rsidRPr="00ED4C50">
        <w:rPr>
          <w:b/>
          <w:noProof/>
          <w:sz w:val="28"/>
        </w:rPr>
        <w:drawing>
          <wp:anchor distT="0" distB="0" distL="114300" distR="114300" simplePos="0" relativeHeight="251668480" behindDoc="0" locked="0" layoutInCell="1" allowOverlap="1" wp14:anchorId="61370E33" wp14:editId="2A2AAC26">
            <wp:simplePos x="0" y="0"/>
            <wp:positionH relativeFrom="column">
              <wp:posOffset>1053465</wp:posOffset>
            </wp:positionH>
            <wp:positionV relativeFrom="paragraph">
              <wp:posOffset>107315</wp:posOffset>
            </wp:positionV>
            <wp:extent cx="3454400" cy="10610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54400" cy="1061085"/>
                    </a:xfrm>
                    <a:prstGeom prst="rect">
                      <a:avLst/>
                    </a:prstGeom>
                  </pic:spPr>
                </pic:pic>
              </a:graphicData>
            </a:graphic>
            <wp14:sizeRelH relativeFrom="margin">
              <wp14:pctWidth>0</wp14:pctWidth>
            </wp14:sizeRelH>
            <wp14:sizeRelV relativeFrom="margin">
              <wp14:pctHeight>0</wp14:pctHeight>
            </wp14:sizeRelV>
          </wp:anchor>
        </w:drawing>
      </w:r>
    </w:p>
    <w:p w14:paraId="7FBB5990" w14:textId="77777777" w:rsidR="00BC1106" w:rsidRDefault="00BC1106">
      <w:pPr>
        <w:spacing w:after="161"/>
        <w:rPr>
          <w:b/>
          <w:sz w:val="28"/>
        </w:rPr>
      </w:pPr>
    </w:p>
    <w:p w14:paraId="5167D8A8" w14:textId="77777777" w:rsidR="00ED4C50" w:rsidRDefault="00ED4C50">
      <w:pPr>
        <w:spacing w:after="161"/>
        <w:rPr>
          <w:b/>
          <w:sz w:val="28"/>
        </w:rPr>
      </w:pPr>
    </w:p>
    <w:p w14:paraId="17EF7BE0" w14:textId="77777777" w:rsidR="00510CFD" w:rsidRPr="0098604C" w:rsidRDefault="00ED4C50" w:rsidP="0098604C">
      <w:pPr>
        <w:spacing w:after="161"/>
        <w:jc w:val="center"/>
        <w:rPr>
          <w:sz w:val="24"/>
          <w:szCs w:val="24"/>
        </w:rPr>
      </w:pPr>
      <w:r w:rsidRPr="0098604C">
        <w:rPr>
          <w:b/>
          <w:sz w:val="24"/>
          <w:szCs w:val="24"/>
        </w:rPr>
        <w:t>Holy Family Cathol</w:t>
      </w:r>
      <w:r w:rsidR="00540B85" w:rsidRPr="0098604C">
        <w:rPr>
          <w:b/>
          <w:sz w:val="24"/>
          <w:szCs w:val="24"/>
        </w:rPr>
        <w:t>ic Primary School</w:t>
      </w:r>
    </w:p>
    <w:p w14:paraId="597007DB" w14:textId="77777777" w:rsidR="00510CFD" w:rsidRDefault="00540B85">
      <w:pPr>
        <w:spacing w:after="0"/>
        <w:ind w:left="935"/>
      </w:pPr>
      <w:r>
        <w:rPr>
          <w:rFonts w:ascii="Cambria" w:eastAsia="Cambria" w:hAnsi="Cambria" w:cs="Cambria"/>
          <w:b/>
          <w:i/>
        </w:rPr>
        <w:t xml:space="preserve"> </w:t>
      </w:r>
    </w:p>
    <w:p w14:paraId="39EA4156" w14:textId="77777777" w:rsidR="00510CFD" w:rsidRPr="0098604C" w:rsidRDefault="00540B85">
      <w:pPr>
        <w:spacing w:after="330"/>
        <w:ind w:left="905"/>
        <w:rPr>
          <w:i/>
        </w:rPr>
      </w:pPr>
      <w:r w:rsidRPr="0098604C">
        <w:rPr>
          <w:i/>
          <w:noProof/>
        </w:rPr>
        <mc:AlternateContent>
          <mc:Choice Requires="wpg">
            <w:drawing>
              <wp:inline distT="0" distB="0" distL="0" distR="0" wp14:anchorId="421AFC2E" wp14:editId="20494A67">
                <wp:extent cx="4338956" cy="6350"/>
                <wp:effectExtent l="0" t="0" r="0" b="0"/>
                <wp:docPr id="2283" name="Group 2283"/>
                <wp:cNvGraphicFramePr/>
                <a:graphic xmlns:a="http://schemas.openxmlformats.org/drawingml/2006/main">
                  <a:graphicData uri="http://schemas.microsoft.com/office/word/2010/wordprocessingGroup">
                    <wpg:wgp>
                      <wpg:cNvGrpSpPr/>
                      <wpg:grpSpPr>
                        <a:xfrm>
                          <a:off x="0" y="0"/>
                          <a:ext cx="4338956" cy="6350"/>
                          <a:chOff x="0" y="0"/>
                          <a:chExt cx="4338956" cy="6350"/>
                        </a:xfrm>
                      </wpg:grpSpPr>
                      <wps:wsp>
                        <wps:cNvPr id="2816" name="Shape 2816"/>
                        <wps:cNvSpPr/>
                        <wps:spPr>
                          <a:xfrm>
                            <a:off x="0" y="0"/>
                            <a:ext cx="4338956" cy="9144"/>
                          </a:xfrm>
                          <a:custGeom>
                            <a:avLst/>
                            <a:gdLst/>
                            <a:ahLst/>
                            <a:cxnLst/>
                            <a:rect l="0" t="0" r="0" b="0"/>
                            <a:pathLst>
                              <a:path w="4338956" h="9144">
                                <a:moveTo>
                                  <a:pt x="0" y="0"/>
                                </a:moveTo>
                                <a:lnTo>
                                  <a:pt x="4338956" y="0"/>
                                </a:lnTo>
                                <a:lnTo>
                                  <a:pt x="4338956" y="9144"/>
                                </a:lnTo>
                                <a:lnTo>
                                  <a:pt x="0" y="9144"/>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283" style="width:341.65pt;height:0.5pt;mso-position-horizontal-relative:char;mso-position-vertical-relative:line" coordsize="43389,63">
                <v:shape id="Shape 2817" style="position:absolute;width:43389;height:91;left:0;top:0;" coordsize="4338956,9144" path="m0,0l4338956,0l4338956,9144l0,9144l0,0">
                  <v:stroke weight="0pt" endcap="flat" joinstyle="miter" miterlimit="10" on="false" color="#000000" opacity="0"/>
                  <v:fill on="true" color="#4f81bd"/>
                </v:shape>
              </v:group>
            </w:pict>
          </mc:Fallback>
        </mc:AlternateContent>
      </w:r>
    </w:p>
    <w:p w14:paraId="6AD965D8" w14:textId="77777777" w:rsidR="00510CFD" w:rsidRPr="0098604C" w:rsidRDefault="00540B85" w:rsidP="0098604C">
      <w:pPr>
        <w:rPr>
          <w:b/>
          <w:i/>
          <w:sz w:val="24"/>
          <w:szCs w:val="24"/>
        </w:rPr>
      </w:pPr>
      <w:r w:rsidRPr="0098604C">
        <w:rPr>
          <w:b/>
          <w:i/>
          <w:sz w:val="24"/>
          <w:szCs w:val="24"/>
        </w:rPr>
        <w:t xml:space="preserve">Anti-Bullying Policy </w:t>
      </w:r>
    </w:p>
    <w:p w14:paraId="3124F4FF" w14:textId="77777777" w:rsidR="00510CFD" w:rsidRPr="0098604C" w:rsidRDefault="00540B85" w:rsidP="0098604C">
      <w:pPr>
        <w:rPr>
          <w:sz w:val="24"/>
          <w:szCs w:val="24"/>
        </w:rPr>
      </w:pPr>
      <w:r w:rsidRPr="0098604C">
        <w:rPr>
          <w:sz w:val="24"/>
          <w:szCs w:val="24"/>
        </w:rPr>
        <w:t xml:space="preserve">At </w:t>
      </w:r>
      <w:r w:rsidR="00ED4C50" w:rsidRPr="0098604C">
        <w:rPr>
          <w:sz w:val="24"/>
          <w:szCs w:val="24"/>
        </w:rPr>
        <w:t>Holy Family</w:t>
      </w:r>
      <w:r w:rsidRPr="0098604C">
        <w:rPr>
          <w:sz w:val="24"/>
          <w:szCs w:val="24"/>
        </w:rPr>
        <w:t xml:space="preserve"> Catholic Primary School, our Anti-Bullying Policy is underpinned by our commitment to the United Nations Convention on the Rights of the Child (UNCRC). We recognise and uphold the following key rights: </w:t>
      </w:r>
    </w:p>
    <w:p w14:paraId="71D7B945" w14:textId="77777777" w:rsidR="00ED4C50" w:rsidRPr="0098604C" w:rsidRDefault="00540B85" w:rsidP="0098604C">
      <w:pPr>
        <w:rPr>
          <w:sz w:val="24"/>
          <w:szCs w:val="24"/>
        </w:rPr>
      </w:pPr>
      <w:r w:rsidRPr="0098604C">
        <w:rPr>
          <w:sz w:val="24"/>
          <w:szCs w:val="24"/>
        </w:rPr>
        <w:t xml:space="preserve">Article 2 – Every child has the right to be treated fairly and protected from discrimination. </w:t>
      </w:r>
    </w:p>
    <w:p w14:paraId="7BEB75B6" w14:textId="77777777" w:rsidR="00510CFD" w:rsidRPr="0098604C" w:rsidRDefault="00540B85" w:rsidP="0098604C">
      <w:pPr>
        <w:rPr>
          <w:sz w:val="24"/>
          <w:szCs w:val="24"/>
        </w:rPr>
      </w:pPr>
      <w:r w:rsidRPr="0098604C">
        <w:rPr>
          <w:sz w:val="24"/>
          <w:szCs w:val="24"/>
        </w:rPr>
        <w:t xml:space="preserve">Article 19 – Every child has the right to be protected from all forms of physical or mental violence. </w:t>
      </w:r>
    </w:p>
    <w:p w14:paraId="130FCBD1" w14:textId="77777777" w:rsidR="00510CFD" w:rsidRPr="0098604C" w:rsidRDefault="00540B85" w:rsidP="0098604C">
      <w:pPr>
        <w:rPr>
          <w:sz w:val="24"/>
          <w:szCs w:val="24"/>
        </w:rPr>
      </w:pPr>
      <w:r w:rsidRPr="0098604C">
        <w:rPr>
          <w:sz w:val="24"/>
          <w:szCs w:val="24"/>
        </w:rPr>
        <w:t xml:space="preserve">Article 28 – Every child has the right to an education in an environment of dignity and respect. </w:t>
      </w:r>
    </w:p>
    <w:p w14:paraId="600ADEC6" w14:textId="77777777" w:rsidR="00510CFD" w:rsidRPr="00ED4C50" w:rsidRDefault="00540B85" w:rsidP="0098604C">
      <w:r w:rsidRPr="00ED4C50">
        <w:rPr>
          <w:rFonts w:ascii="Cambria" w:hAnsi="Cambria" w:cs="Cambria"/>
        </w:rPr>
        <w:t xml:space="preserve"> </w:t>
      </w:r>
    </w:p>
    <w:p w14:paraId="1C114792" w14:textId="77777777" w:rsidR="00ED4C50" w:rsidRPr="00ED4C50" w:rsidRDefault="00ED4C50" w:rsidP="0098604C">
      <w:pPr>
        <w:rPr>
          <w:rFonts w:eastAsia="Times New Roman"/>
          <w:color w:val="auto"/>
        </w:rPr>
      </w:pPr>
      <w:r w:rsidRPr="00ED4C50">
        <w:rPr>
          <w:rStyle w:val="Emphasis"/>
          <w:rFonts w:asciiTheme="minorHAnsi" w:hAnsiTheme="minorHAnsi" w:cstheme="minorHAnsi"/>
          <w:sz w:val="24"/>
          <w:szCs w:val="24"/>
        </w:rPr>
        <w:t>These principles guide our efforts to create a safe, inclusive and caring school community in which all children feel a sense of belonging and can flourish.</w:t>
      </w:r>
    </w:p>
    <w:p w14:paraId="5DF36642" w14:textId="77777777" w:rsidR="00510CFD" w:rsidRPr="0098604C" w:rsidRDefault="00540B85">
      <w:pPr>
        <w:pStyle w:val="Heading1"/>
        <w:ind w:left="-5"/>
        <w:rPr>
          <w:sz w:val="24"/>
          <w:szCs w:val="24"/>
        </w:rPr>
      </w:pPr>
      <w:r w:rsidRPr="0098604C">
        <w:rPr>
          <w:sz w:val="24"/>
          <w:szCs w:val="24"/>
        </w:rPr>
        <w:t xml:space="preserve">Legislation and Guidance </w:t>
      </w:r>
    </w:p>
    <w:p w14:paraId="5DA6D0FC" w14:textId="77777777" w:rsidR="00510CFD" w:rsidRPr="002B7DBD" w:rsidRDefault="00540B85">
      <w:pPr>
        <w:spacing w:after="7" w:line="268" w:lineRule="auto"/>
        <w:ind w:left="-5" w:right="1193" w:hanging="10"/>
        <w:rPr>
          <w:sz w:val="24"/>
          <w:szCs w:val="24"/>
        </w:rPr>
      </w:pPr>
      <w:r w:rsidRPr="002B7DBD">
        <w:rPr>
          <w:rFonts w:eastAsia="Cambria"/>
          <w:sz w:val="24"/>
          <w:szCs w:val="24"/>
        </w:rPr>
        <w:t xml:space="preserve">This policy is informed by and aligned with the latest government and statutory guidance, including: </w:t>
      </w:r>
    </w:p>
    <w:p w14:paraId="63AC39AC"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Department for Education (DfE) ‘Preventing and Tackling Bullying’ (updated 202</w:t>
      </w:r>
      <w:r w:rsidR="00ED4C50" w:rsidRPr="002B7DBD">
        <w:rPr>
          <w:rFonts w:eastAsia="Cambria"/>
          <w:sz w:val="24"/>
          <w:szCs w:val="24"/>
        </w:rPr>
        <w:t>6</w:t>
      </w:r>
      <w:r w:rsidRPr="002B7DBD">
        <w:rPr>
          <w:rFonts w:eastAsia="Cambria"/>
          <w:sz w:val="24"/>
          <w:szCs w:val="24"/>
        </w:rPr>
        <w:t xml:space="preserve">) </w:t>
      </w:r>
    </w:p>
    <w:p w14:paraId="612D6B6D"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Keeping Children Safe in Education (KCSIE) 202</w:t>
      </w:r>
      <w:r w:rsidR="002B7DBD" w:rsidRPr="002B7DBD">
        <w:rPr>
          <w:rFonts w:eastAsia="Cambria"/>
          <w:sz w:val="24"/>
          <w:szCs w:val="24"/>
        </w:rPr>
        <w:t>6</w:t>
      </w:r>
    </w:p>
    <w:p w14:paraId="267F1CAD"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 xml:space="preserve">The Equality Act 2010 </w:t>
      </w:r>
    </w:p>
    <w:p w14:paraId="757BD7C9"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 xml:space="preserve">The Education and Inspections Act 2006 </w:t>
      </w:r>
    </w:p>
    <w:p w14:paraId="2B122A0A"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 xml:space="preserve">The Online Safety Act 2023 </w:t>
      </w:r>
    </w:p>
    <w:p w14:paraId="72E38A63"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 xml:space="preserve">The Children Act 1989 </w:t>
      </w:r>
    </w:p>
    <w:p w14:paraId="1E40E01E"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 xml:space="preserve">The Education (Independent School Standards) Regulations 2014 </w:t>
      </w:r>
    </w:p>
    <w:p w14:paraId="39E2A4F5" w14:textId="77777777" w:rsidR="00510CFD" w:rsidRPr="002B7DBD" w:rsidRDefault="00540B85">
      <w:pPr>
        <w:numPr>
          <w:ilvl w:val="0"/>
          <w:numId w:val="2"/>
        </w:numPr>
        <w:spacing w:after="10" w:line="266" w:lineRule="auto"/>
        <w:ind w:right="1249" w:hanging="150"/>
        <w:rPr>
          <w:sz w:val="24"/>
          <w:szCs w:val="24"/>
        </w:rPr>
      </w:pPr>
      <w:r w:rsidRPr="002B7DBD">
        <w:rPr>
          <w:rFonts w:eastAsia="Cambria"/>
          <w:sz w:val="24"/>
          <w:szCs w:val="24"/>
        </w:rPr>
        <w:t xml:space="preserve">Protection from Harassment Act 1997 </w:t>
      </w:r>
    </w:p>
    <w:p w14:paraId="46DF1E79" w14:textId="77777777" w:rsidR="00510CFD" w:rsidRDefault="00540B85">
      <w:pPr>
        <w:numPr>
          <w:ilvl w:val="0"/>
          <w:numId w:val="2"/>
        </w:numPr>
        <w:spacing w:after="248" w:line="266" w:lineRule="auto"/>
        <w:ind w:right="1249" w:hanging="150"/>
      </w:pPr>
      <w:r w:rsidRPr="002B7DBD">
        <w:rPr>
          <w:rFonts w:eastAsia="Cambria"/>
          <w:sz w:val="24"/>
          <w:szCs w:val="24"/>
        </w:rPr>
        <w:t>Public Order Act 1986</w:t>
      </w:r>
      <w:r>
        <w:rPr>
          <w:rFonts w:ascii="Cambria" w:eastAsia="Cambria" w:hAnsi="Cambria" w:cs="Cambria"/>
        </w:rPr>
        <w:t xml:space="preserve"> </w:t>
      </w:r>
    </w:p>
    <w:p w14:paraId="78A0EF21" w14:textId="77777777" w:rsidR="00510CFD" w:rsidRPr="002B7DBD" w:rsidRDefault="00540B85">
      <w:pPr>
        <w:pStyle w:val="Heading1"/>
        <w:ind w:left="-5"/>
        <w:rPr>
          <w:rFonts w:asciiTheme="minorHAnsi" w:hAnsiTheme="minorHAnsi" w:cstheme="minorHAnsi"/>
          <w:sz w:val="28"/>
          <w:szCs w:val="28"/>
        </w:rPr>
      </w:pPr>
      <w:r w:rsidRPr="002B7DBD">
        <w:rPr>
          <w:rFonts w:asciiTheme="minorHAnsi" w:hAnsiTheme="minorHAnsi" w:cstheme="minorHAnsi"/>
          <w:sz w:val="28"/>
          <w:szCs w:val="28"/>
        </w:rPr>
        <w:lastRenderedPageBreak/>
        <w:t xml:space="preserve">School Commitment </w:t>
      </w:r>
    </w:p>
    <w:p w14:paraId="5102C9C3" w14:textId="77777777" w:rsidR="002B7DBD" w:rsidRPr="002B7DBD" w:rsidRDefault="002B7DBD">
      <w:pPr>
        <w:pStyle w:val="Heading1"/>
        <w:ind w:left="-5"/>
        <w:rPr>
          <w:rFonts w:asciiTheme="minorHAnsi" w:eastAsia="Cambria" w:hAnsiTheme="minorHAnsi" w:cstheme="minorHAnsi"/>
          <w:b w:val="0"/>
          <w:sz w:val="24"/>
          <w:szCs w:val="24"/>
        </w:rPr>
      </w:pPr>
      <w:r w:rsidRPr="002B7DBD">
        <w:rPr>
          <w:rFonts w:asciiTheme="minorHAnsi" w:eastAsia="Cambria" w:hAnsiTheme="minorHAnsi" w:cstheme="minorHAnsi"/>
          <w:b w:val="0"/>
          <w:sz w:val="24"/>
          <w:szCs w:val="24"/>
        </w:rPr>
        <w:t xml:space="preserve">At </w:t>
      </w:r>
      <w:r>
        <w:rPr>
          <w:rFonts w:asciiTheme="minorHAnsi" w:eastAsia="Cambria" w:hAnsiTheme="minorHAnsi" w:cstheme="minorHAnsi"/>
          <w:b w:val="0"/>
          <w:sz w:val="24"/>
          <w:szCs w:val="24"/>
        </w:rPr>
        <w:t>Holy Family</w:t>
      </w:r>
      <w:r w:rsidRPr="002B7DBD">
        <w:rPr>
          <w:rFonts w:asciiTheme="minorHAnsi" w:eastAsia="Cambria" w:hAnsiTheme="minorHAnsi" w:cstheme="minorHAnsi"/>
          <w:b w:val="0"/>
          <w:sz w:val="24"/>
          <w:szCs w:val="24"/>
        </w:rPr>
        <w:t xml:space="preserve"> Catholic Primary School, bullying of any kind is unacceptable and will not be tolerated. Guided by Gospel values, we are committed to fostering a safe, caring and inclusive environment where every member of our school community feels valued, respected and supported. Staff receive regular training to ensure that our approach to preventing and responding to bullying reflects current guidance and best practice.</w:t>
      </w:r>
    </w:p>
    <w:p w14:paraId="73031295" w14:textId="77777777" w:rsidR="002B7DBD" w:rsidRDefault="002B7DBD">
      <w:pPr>
        <w:pStyle w:val="Heading1"/>
        <w:ind w:left="-5"/>
      </w:pPr>
    </w:p>
    <w:p w14:paraId="57ECC8AD" w14:textId="77777777" w:rsidR="00510CFD" w:rsidRPr="002B7DBD" w:rsidRDefault="00540B85">
      <w:pPr>
        <w:pStyle w:val="Heading1"/>
        <w:ind w:left="-5"/>
        <w:rPr>
          <w:rFonts w:asciiTheme="minorHAnsi" w:hAnsiTheme="minorHAnsi" w:cstheme="minorHAnsi"/>
          <w:sz w:val="28"/>
          <w:szCs w:val="28"/>
        </w:rPr>
      </w:pPr>
      <w:r w:rsidRPr="002B7DBD">
        <w:rPr>
          <w:rFonts w:asciiTheme="minorHAnsi" w:hAnsiTheme="minorHAnsi" w:cstheme="minorHAnsi"/>
          <w:sz w:val="28"/>
          <w:szCs w:val="28"/>
        </w:rPr>
        <w:t xml:space="preserve">Definition of Bullying </w:t>
      </w:r>
    </w:p>
    <w:p w14:paraId="31DB7A14" w14:textId="77777777" w:rsidR="002B7DBD" w:rsidRPr="002B7DBD" w:rsidRDefault="002B7DBD" w:rsidP="002B7DBD">
      <w:pPr>
        <w:pStyle w:val="Heading1"/>
        <w:ind w:left="-5"/>
        <w:rPr>
          <w:rFonts w:ascii="Cambria" w:eastAsia="Cambria" w:hAnsi="Cambria" w:cs="Cambria"/>
          <w:b w:val="0"/>
          <w:sz w:val="22"/>
        </w:rPr>
      </w:pPr>
      <w:r w:rsidRPr="002B7DBD">
        <w:rPr>
          <w:rFonts w:eastAsia="Cambria"/>
          <w:b w:val="0"/>
          <w:sz w:val="24"/>
          <w:szCs w:val="24"/>
        </w:rPr>
        <w:t>The Department for Education (DfE) defines bullying as "behaviour by an individual or group, repeated over time, that intentionally hurts another individual or group either physically or emotionally"</w:t>
      </w:r>
      <w:r w:rsidR="00EB7D32" w:rsidRPr="00EB7D32">
        <w:t xml:space="preserve"> </w:t>
      </w:r>
      <w:r w:rsidR="00EB7D32" w:rsidRPr="00EB7D32">
        <w:rPr>
          <w:rFonts w:eastAsia="Cambria"/>
          <w:b w:val="0"/>
          <w:sz w:val="24"/>
          <w:szCs w:val="24"/>
        </w:rPr>
        <w:t>(updated July 2026)</w:t>
      </w:r>
      <w:r w:rsidR="00EB7D32">
        <w:rPr>
          <w:rFonts w:eastAsia="Cambria"/>
          <w:b w:val="0"/>
          <w:sz w:val="24"/>
          <w:szCs w:val="24"/>
        </w:rPr>
        <w:t xml:space="preserve">. </w:t>
      </w:r>
      <w:r w:rsidRPr="002B7DBD">
        <w:rPr>
          <w:rFonts w:eastAsia="Cambria"/>
          <w:b w:val="0"/>
          <w:sz w:val="24"/>
          <w:szCs w:val="24"/>
        </w:rPr>
        <w:t xml:space="preserve"> Bullying is often characterised by an imbalance of power, making it difficult for the person being targeted to defend themselves. Bullying can take many forms, including verbal abuse, name-calling, teasing, intimidation, social exclusion, spreading rumours, physical aggression, damage to property, and prejudice-based bullying. It can also occur online through the use of technology (cyberbullying), including social media, messaging services, gaming platforms, websites, mobile devices, images and videos. </w:t>
      </w:r>
    </w:p>
    <w:p w14:paraId="4BE713F4" w14:textId="77777777" w:rsidR="0082083F" w:rsidRDefault="0082083F" w:rsidP="002B7DBD">
      <w:pPr>
        <w:pStyle w:val="Heading1"/>
        <w:ind w:left="-5"/>
        <w:rPr>
          <w:rFonts w:ascii="Cambria" w:eastAsia="Cambria" w:hAnsi="Cambria" w:cs="Cambria"/>
          <w:b w:val="0"/>
          <w:sz w:val="22"/>
        </w:rPr>
      </w:pPr>
    </w:p>
    <w:p w14:paraId="7AF54470" w14:textId="77777777" w:rsidR="00510CFD" w:rsidRDefault="00540B85" w:rsidP="002B7DBD">
      <w:pPr>
        <w:pStyle w:val="Heading1"/>
        <w:ind w:left="-5"/>
        <w:rPr>
          <w:sz w:val="28"/>
          <w:szCs w:val="28"/>
        </w:rPr>
      </w:pPr>
      <w:r w:rsidRPr="00EB7D32">
        <w:rPr>
          <w:sz w:val="28"/>
          <w:szCs w:val="28"/>
        </w:rPr>
        <w:t xml:space="preserve">Forms of Bullying </w:t>
      </w:r>
    </w:p>
    <w:p w14:paraId="2E4F83DC" w14:textId="77777777" w:rsidR="00EB7D32" w:rsidRPr="00EB7D32" w:rsidRDefault="00EB7D32" w:rsidP="00EB7D32">
      <w:pPr>
        <w:pStyle w:val="NoSpacing"/>
        <w:rPr>
          <w:sz w:val="24"/>
          <w:szCs w:val="24"/>
        </w:rPr>
      </w:pPr>
      <w:r w:rsidRPr="00EB7D32">
        <w:rPr>
          <w:sz w:val="24"/>
          <w:szCs w:val="24"/>
        </w:rPr>
        <w:t>Bullying can occur in many forms, including but not limited to:</w:t>
      </w:r>
    </w:p>
    <w:p w14:paraId="3B825C79" w14:textId="77777777" w:rsidR="00EB7D32" w:rsidRPr="00EB7D32" w:rsidRDefault="00EB7D32" w:rsidP="00EB7D32">
      <w:pPr>
        <w:pStyle w:val="NoSpacing"/>
        <w:rPr>
          <w:sz w:val="24"/>
          <w:szCs w:val="24"/>
        </w:rPr>
      </w:pPr>
    </w:p>
    <w:p w14:paraId="132267B9" w14:textId="77777777" w:rsidR="00EB7D32" w:rsidRPr="00EB7D32" w:rsidRDefault="00EB7D32" w:rsidP="00EB7D32">
      <w:pPr>
        <w:pStyle w:val="NoSpacing"/>
        <w:numPr>
          <w:ilvl w:val="0"/>
          <w:numId w:val="7"/>
        </w:numPr>
        <w:rPr>
          <w:sz w:val="24"/>
          <w:szCs w:val="24"/>
        </w:rPr>
      </w:pPr>
      <w:r w:rsidRPr="00EB7D32">
        <w:rPr>
          <w:sz w:val="24"/>
          <w:szCs w:val="24"/>
        </w:rPr>
        <w:t>Physical bullying (e.g. hitting, kicking, pushing, damaging possessions)</w:t>
      </w:r>
    </w:p>
    <w:p w14:paraId="29F1EEEA" w14:textId="77777777" w:rsidR="00EB7D32" w:rsidRPr="00EB7D32" w:rsidRDefault="00EB7D32" w:rsidP="00EB7D32">
      <w:pPr>
        <w:pStyle w:val="NoSpacing"/>
        <w:numPr>
          <w:ilvl w:val="0"/>
          <w:numId w:val="7"/>
        </w:numPr>
        <w:rPr>
          <w:sz w:val="24"/>
          <w:szCs w:val="24"/>
        </w:rPr>
      </w:pPr>
      <w:r w:rsidRPr="00EB7D32">
        <w:rPr>
          <w:sz w:val="24"/>
          <w:szCs w:val="24"/>
        </w:rPr>
        <w:t>Verbal bullying (e.g. name-calling, insults, threats or offensive language)</w:t>
      </w:r>
    </w:p>
    <w:p w14:paraId="41673E28" w14:textId="77777777" w:rsidR="00EB7D32" w:rsidRPr="00EB7D32" w:rsidRDefault="00EB7D32" w:rsidP="00EB7D32">
      <w:pPr>
        <w:pStyle w:val="NoSpacing"/>
        <w:numPr>
          <w:ilvl w:val="0"/>
          <w:numId w:val="7"/>
        </w:numPr>
        <w:rPr>
          <w:sz w:val="24"/>
          <w:szCs w:val="24"/>
        </w:rPr>
      </w:pPr>
      <w:r w:rsidRPr="00EB7D32">
        <w:rPr>
          <w:sz w:val="24"/>
          <w:szCs w:val="24"/>
        </w:rPr>
        <w:t>Emotional or relational bullying (e.g. intimidation, humiliation, manipulation, isolation or exclusion from groups)</w:t>
      </w:r>
    </w:p>
    <w:p w14:paraId="30C85262" w14:textId="77777777" w:rsidR="00EB7D32" w:rsidRPr="00EB7D32" w:rsidRDefault="00EB7D32" w:rsidP="00EB7D32">
      <w:pPr>
        <w:pStyle w:val="NoSpacing"/>
        <w:numPr>
          <w:ilvl w:val="0"/>
          <w:numId w:val="7"/>
        </w:numPr>
        <w:rPr>
          <w:sz w:val="24"/>
          <w:szCs w:val="24"/>
        </w:rPr>
      </w:pPr>
      <w:r w:rsidRPr="00EB7D32">
        <w:rPr>
          <w:sz w:val="24"/>
          <w:szCs w:val="24"/>
        </w:rPr>
        <w:t>Prejudice-based bullying, including bullying related to:</w:t>
      </w:r>
    </w:p>
    <w:p w14:paraId="100D48E1" w14:textId="77777777" w:rsidR="00EB7D32" w:rsidRPr="00EB7D32" w:rsidRDefault="00EB7D32" w:rsidP="00EB7D32">
      <w:pPr>
        <w:pStyle w:val="NoSpacing"/>
        <w:rPr>
          <w:sz w:val="24"/>
          <w:szCs w:val="24"/>
        </w:rPr>
      </w:pPr>
    </w:p>
    <w:p w14:paraId="68B199F5" w14:textId="77777777" w:rsidR="00EB7D32" w:rsidRPr="00EB7D32" w:rsidRDefault="00EB7D32" w:rsidP="0082083F">
      <w:pPr>
        <w:pStyle w:val="NoSpacing"/>
        <w:numPr>
          <w:ilvl w:val="0"/>
          <w:numId w:val="7"/>
        </w:numPr>
        <w:rPr>
          <w:sz w:val="24"/>
          <w:szCs w:val="24"/>
        </w:rPr>
      </w:pPr>
      <w:r w:rsidRPr="00EB7D32">
        <w:rPr>
          <w:sz w:val="24"/>
          <w:szCs w:val="24"/>
        </w:rPr>
        <w:t>race, ethnicity or nationality</w:t>
      </w:r>
    </w:p>
    <w:p w14:paraId="006C2B04" w14:textId="77777777" w:rsidR="00EB7D32" w:rsidRPr="00EB7D32" w:rsidRDefault="00EB7D32" w:rsidP="0082083F">
      <w:pPr>
        <w:pStyle w:val="NoSpacing"/>
        <w:numPr>
          <w:ilvl w:val="0"/>
          <w:numId w:val="7"/>
        </w:numPr>
        <w:rPr>
          <w:sz w:val="24"/>
          <w:szCs w:val="24"/>
        </w:rPr>
      </w:pPr>
      <w:r w:rsidRPr="00EB7D32">
        <w:rPr>
          <w:sz w:val="24"/>
          <w:szCs w:val="24"/>
        </w:rPr>
        <w:t>religion or belief</w:t>
      </w:r>
    </w:p>
    <w:p w14:paraId="50BAF837" w14:textId="77777777" w:rsidR="00EB7D32" w:rsidRPr="00EB7D32" w:rsidRDefault="00EB7D32" w:rsidP="0082083F">
      <w:pPr>
        <w:pStyle w:val="NoSpacing"/>
        <w:numPr>
          <w:ilvl w:val="0"/>
          <w:numId w:val="7"/>
        </w:numPr>
        <w:rPr>
          <w:sz w:val="24"/>
          <w:szCs w:val="24"/>
        </w:rPr>
      </w:pPr>
      <w:r w:rsidRPr="00EB7D32">
        <w:rPr>
          <w:sz w:val="24"/>
          <w:szCs w:val="24"/>
        </w:rPr>
        <w:t>disability or special educational needs</w:t>
      </w:r>
    </w:p>
    <w:p w14:paraId="2FD145ED" w14:textId="77777777" w:rsidR="00EB7D32" w:rsidRPr="00EB7D32" w:rsidRDefault="00EB7D32" w:rsidP="0082083F">
      <w:pPr>
        <w:pStyle w:val="NoSpacing"/>
        <w:numPr>
          <w:ilvl w:val="0"/>
          <w:numId w:val="7"/>
        </w:numPr>
        <w:rPr>
          <w:sz w:val="24"/>
          <w:szCs w:val="24"/>
        </w:rPr>
      </w:pPr>
      <w:r w:rsidRPr="00EB7D32">
        <w:rPr>
          <w:sz w:val="24"/>
          <w:szCs w:val="24"/>
        </w:rPr>
        <w:t>sex or gender</w:t>
      </w:r>
    </w:p>
    <w:p w14:paraId="0A746247" w14:textId="77777777" w:rsidR="00EB7D32" w:rsidRDefault="00EB7D32" w:rsidP="00540B85">
      <w:pPr>
        <w:pStyle w:val="NoSpacing"/>
        <w:numPr>
          <w:ilvl w:val="0"/>
          <w:numId w:val="7"/>
        </w:numPr>
        <w:rPr>
          <w:sz w:val="24"/>
          <w:szCs w:val="24"/>
        </w:rPr>
      </w:pPr>
      <w:r w:rsidRPr="00EB7D32">
        <w:rPr>
          <w:sz w:val="24"/>
          <w:szCs w:val="24"/>
        </w:rPr>
        <w:t>sexual orientation</w:t>
      </w:r>
    </w:p>
    <w:p w14:paraId="2DEAF4B8" w14:textId="77777777" w:rsidR="00EB7D32" w:rsidRPr="00EB7D32" w:rsidRDefault="00EB7D32" w:rsidP="00540B85">
      <w:pPr>
        <w:pStyle w:val="NoSpacing"/>
        <w:numPr>
          <w:ilvl w:val="0"/>
          <w:numId w:val="7"/>
        </w:numPr>
        <w:rPr>
          <w:sz w:val="24"/>
          <w:szCs w:val="24"/>
        </w:rPr>
      </w:pPr>
      <w:r w:rsidRPr="00EB7D32">
        <w:rPr>
          <w:sz w:val="24"/>
          <w:szCs w:val="24"/>
        </w:rPr>
        <w:t>gender reassignment or gender identity</w:t>
      </w:r>
    </w:p>
    <w:p w14:paraId="29BAEFCA" w14:textId="77777777" w:rsidR="00EB7D32" w:rsidRPr="00EB7D32" w:rsidRDefault="00EB7D32" w:rsidP="00540B85">
      <w:pPr>
        <w:pStyle w:val="NoSpacing"/>
        <w:numPr>
          <w:ilvl w:val="0"/>
          <w:numId w:val="7"/>
        </w:numPr>
        <w:rPr>
          <w:sz w:val="24"/>
          <w:szCs w:val="24"/>
        </w:rPr>
      </w:pPr>
      <w:r w:rsidRPr="00EB7D32">
        <w:rPr>
          <w:sz w:val="24"/>
          <w:szCs w:val="24"/>
        </w:rPr>
        <w:t xml:space="preserve">family circumstances or other protected characteristics under the Equality Act 2010 </w:t>
      </w:r>
    </w:p>
    <w:p w14:paraId="038DF406" w14:textId="77777777" w:rsidR="00EB7D32" w:rsidRDefault="00EB7D32" w:rsidP="00EB7D32">
      <w:pPr>
        <w:pStyle w:val="NoSpacing"/>
        <w:rPr>
          <w:sz w:val="24"/>
          <w:szCs w:val="24"/>
        </w:rPr>
      </w:pPr>
    </w:p>
    <w:p w14:paraId="77D74346" w14:textId="77777777" w:rsidR="00EB7D32" w:rsidRDefault="00EB7D32" w:rsidP="003E277F">
      <w:pPr>
        <w:pStyle w:val="NoSpacing"/>
        <w:numPr>
          <w:ilvl w:val="0"/>
          <w:numId w:val="8"/>
        </w:numPr>
        <w:rPr>
          <w:sz w:val="24"/>
          <w:szCs w:val="24"/>
        </w:rPr>
      </w:pPr>
      <w:r w:rsidRPr="00EB7D32">
        <w:rPr>
          <w:sz w:val="24"/>
          <w:szCs w:val="24"/>
        </w:rPr>
        <w:t xml:space="preserve">Sexual bullying and sexual harassment, including unwanted sexual comments, behaviour, images or gestures </w:t>
      </w:r>
    </w:p>
    <w:p w14:paraId="183CBE02" w14:textId="77777777" w:rsidR="00EB7D32" w:rsidRDefault="00EB7D32" w:rsidP="003E277F">
      <w:pPr>
        <w:pStyle w:val="NoSpacing"/>
        <w:numPr>
          <w:ilvl w:val="0"/>
          <w:numId w:val="8"/>
        </w:numPr>
        <w:rPr>
          <w:sz w:val="24"/>
          <w:szCs w:val="24"/>
        </w:rPr>
      </w:pPr>
      <w:r w:rsidRPr="00EB7D32">
        <w:rPr>
          <w:sz w:val="24"/>
          <w:szCs w:val="24"/>
        </w:rPr>
        <w:t>Online or cyberbullying, including bullying through social media, messaging services, gaming platforms, websites, emails, images and videos</w:t>
      </w:r>
    </w:p>
    <w:p w14:paraId="6D5203A7" w14:textId="77777777" w:rsidR="00EB7D32" w:rsidRPr="00EB7D32" w:rsidRDefault="00EB7D32" w:rsidP="00EB7D32">
      <w:pPr>
        <w:pStyle w:val="NoSpacing"/>
        <w:numPr>
          <w:ilvl w:val="0"/>
          <w:numId w:val="8"/>
        </w:numPr>
        <w:rPr>
          <w:sz w:val="24"/>
          <w:szCs w:val="24"/>
        </w:rPr>
      </w:pPr>
      <w:r w:rsidRPr="00EB7D32">
        <w:rPr>
          <w:sz w:val="24"/>
          <w:szCs w:val="24"/>
        </w:rPr>
        <w:t xml:space="preserve">Bullying of vulnerable pupils, including children with SEND, children in care, previously looked-after children, young carers, and children who may be perceived as different from their </w:t>
      </w:r>
      <w:proofErr w:type="gramStart"/>
      <w:r w:rsidRPr="00EB7D32">
        <w:rPr>
          <w:sz w:val="24"/>
          <w:szCs w:val="24"/>
        </w:rPr>
        <w:t xml:space="preserve">peers </w:t>
      </w:r>
      <w:r>
        <w:rPr>
          <w:sz w:val="24"/>
          <w:szCs w:val="24"/>
        </w:rPr>
        <w:t>.</w:t>
      </w:r>
      <w:proofErr w:type="gramEnd"/>
    </w:p>
    <w:p w14:paraId="7E630EF5" w14:textId="77777777" w:rsidR="00EB7D32" w:rsidRPr="00EB7D32" w:rsidRDefault="00EB7D32" w:rsidP="00EB7D32">
      <w:pPr>
        <w:pStyle w:val="NoSpacing"/>
        <w:numPr>
          <w:ilvl w:val="0"/>
          <w:numId w:val="8"/>
        </w:numPr>
        <w:rPr>
          <w:sz w:val="24"/>
          <w:szCs w:val="24"/>
        </w:rPr>
      </w:pPr>
      <w:r w:rsidRPr="00EB7D32">
        <w:rPr>
          <w:sz w:val="24"/>
          <w:szCs w:val="24"/>
        </w:rPr>
        <w:lastRenderedPageBreak/>
        <w:t xml:space="preserve">AI-related bullying, including the creation, sharing or manipulation of images, audio or video using artificial intelligence, such as </w:t>
      </w:r>
      <w:r w:rsidR="00787CA8" w:rsidRPr="00EB7D32">
        <w:rPr>
          <w:sz w:val="24"/>
          <w:szCs w:val="24"/>
        </w:rPr>
        <w:t>deep fakes</w:t>
      </w:r>
      <w:r w:rsidRPr="00EB7D32">
        <w:rPr>
          <w:sz w:val="24"/>
          <w:szCs w:val="24"/>
        </w:rPr>
        <w:t xml:space="preserve">, altered images or impersonation used to embarrass, intimidate or harm others </w:t>
      </w:r>
    </w:p>
    <w:p w14:paraId="3941BF6C" w14:textId="77777777" w:rsidR="00EB7D32" w:rsidRPr="00EB7D32" w:rsidRDefault="00EB7D32" w:rsidP="00EB7D32">
      <w:pPr>
        <w:pStyle w:val="NoSpacing"/>
        <w:numPr>
          <w:ilvl w:val="0"/>
          <w:numId w:val="8"/>
        </w:numPr>
        <w:rPr>
          <w:sz w:val="24"/>
          <w:szCs w:val="24"/>
        </w:rPr>
      </w:pPr>
      <w:r w:rsidRPr="00EB7D32">
        <w:rPr>
          <w:sz w:val="24"/>
          <w:szCs w:val="24"/>
        </w:rPr>
        <w:t>Indirect bullying, such as spreading rumours, encouraging others to exclude someone, or using social pressure to cause harm</w:t>
      </w:r>
    </w:p>
    <w:p w14:paraId="2A5953CC" w14:textId="77777777" w:rsidR="00EB7D32" w:rsidRDefault="00EB7D32">
      <w:pPr>
        <w:pStyle w:val="Heading1"/>
        <w:ind w:left="-5"/>
      </w:pPr>
    </w:p>
    <w:p w14:paraId="3FF0907A" w14:textId="77777777" w:rsidR="00EB7D32" w:rsidRDefault="00EB7D32">
      <w:pPr>
        <w:pStyle w:val="Heading1"/>
        <w:ind w:left="-5"/>
      </w:pPr>
    </w:p>
    <w:p w14:paraId="0AE36A38" w14:textId="77777777" w:rsidR="00510CFD" w:rsidRPr="00EB7D32" w:rsidRDefault="00540B85">
      <w:pPr>
        <w:pStyle w:val="Heading1"/>
        <w:ind w:left="-5"/>
        <w:rPr>
          <w:sz w:val="28"/>
          <w:szCs w:val="28"/>
        </w:rPr>
      </w:pPr>
      <w:r w:rsidRPr="00EB7D32">
        <w:rPr>
          <w:sz w:val="28"/>
          <w:szCs w:val="28"/>
        </w:rPr>
        <w:t xml:space="preserve">Prevention </w:t>
      </w:r>
    </w:p>
    <w:p w14:paraId="516EAE46" w14:textId="77777777" w:rsidR="00EB7D32" w:rsidRPr="00EB7D32" w:rsidRDefault="00EB7D32" w:rsidP="00EB7D32">
      <w:pPr>
        <w:spacing w:after="260"/>
        <w:rPr>
          <w:rFonts w:eastAsia="Cambria"/>
          <w:sz w:val="24"/>
          <w:szCs w:val="24"/>
        </w:rPr>
      </w:pPr>
      <w:r w:rsidRPr="00EB7D32">
        <w:rPr>
          <w:rFonts w:eastAsia="Cambria"/>
          <w:sz w:val="24"/>
          <w:szCs w:val="24"/>
        </w:rPr>
        <w:t>We are committed to creating a school culture in which bullying is prevented wherever possible and all members of the community feel safe, valued and respected. Our proactive approach includes:</w:t>
      </w:r>
    </w:p>
    <w:p w14:paraId="1E209BA8" w14:textId="77777777" w:rsidR="00510CFD" w:rsidRPr="00EB439B" w:rsidRDefault="00EB7D32" w:rsidP="00EB439B">
      <w:pPr>
        <w:pStyle w:val="ListParagraph"/>
        <w:numPr>
          <w:ilvl w:val="0"/>
          <w:numId w:val="9"/>
        </w:numPr>
        <w:spacing w:after="260"/>
      </w:pPr>
      <w:r w:rsidRPr="00EB439B">
        <w:rPr>
          <w:rFonts w:eastAsia="Cambria"/>
          <w:sz w:val="24"/>
          <w:szCs w:val="24"/>
        </w:rPr>
        <w:t>Promoting a culture of kindness, respect, inclusion and belonging, rooted in our Catholic values.</w:t>
      </w:r>
    </w:p>
    <w:p w14:paraId="640048E8" w14:textId="77777777" w:rsidR="00EB439B" w:rsidRDefault="00EB439B" w:rsidP="00EB439B">
      <w:pPr>
        <w:pStyle w:val="ListParagraph"/>
        <w:numPr>
          <w:ilvl w:val="0"/>
          <w:numId w:val="9"/>
        </w:numPr>
        <w:spacing w:after="260"/>
        <w:rPr>
          <w:sz w:val="24"/>
          <w:szCs w:val="24"/>
        </w:rPr>
      </w:pPr>
      <w:r w:rsidRPr="00EB439B">
        <w:rPr>
          <w:sz w:val="24"/>
          <w:szCs w:val="24"/>
        </w:rPr>
        <w:t>Teaching pupils about positive relationships, respectful behaviour, diversity, equality, online safety and digital citizenship through the curriculum, including PSHE, RSE and Computing.</w:t>
      </w:r>
    </w:p>
    <w:p w14:paraId="79F9D40E" w14:textId="77777777" w:rsidR="00EB439B" w:rsidRDefault="00EB439B" w:rsidP="00000B00">
      <w:pPr>
        <w:pStyle w:val="ListParagraph"/>
        <w:numPr>
          <w:ilvl w:val="0"/>
          <w:numId w:val="9"/>
        </w:numPr>
        <w:spacing w:after="260"/>
        <w:rPr>
          <w:sz w:val="24"/>
          <w:szCs w:val="24"/>
        </w:rPr>
      </w:pPr>
      <w:r w:rsidRPr="00EB439B">
        <w:rPr>
          <w:sz w:val="24"/>
          <w:szCs w:val="24"/>
        </w:rPr>
        <w:t xml:space="preserve">Developing pupils' understanding of how to recognise, respond to and report bullying, including cyberbullying and harmful online behaviour. </w:t>
      </w:r>
    </w:p>
    <w:p w14:paraId="00490CE2" w14:textId="77777777" w:rsidR="00EB439B" w:rsidRPr="00EB439B" w:rsidRDefault="00EB439B" w:rsidP="00000B00">
      <w:pPr>
        <w:pStyle w:val="ListParagraph"/>
        <w:numPr>
          <w:ilvl w:val="0"/>
          <w:numId w:val="9"/>
        </w:numPr>
        <w:spacing w:after="260"/>
        <w:rPr>
          <w:sz w:val="24"/>
          <w:szCs w:val="24"/>
        </w:rPr>
      </w:pPr>
      <w:r w:rsidRPr="00EB439B">
        <w:rPr>
          <w:sz w:val="24"/>
          <w:szCs w:val="24"/>
        </w:rPr>
        <w:t xml:space="preserve">Encouraging pupils to speak up and providing clear, accessible and confidential ways for pupils, parents and carers to report concerns. </w:t>
      </w:r>
    </w:p>
    <w:p w14:paraId="0D7FEDE1" w14:textId="77777777" w:rsidR="00EB439B" w:rsidRPr="00EB439B" w:rsidRDefault="00EB439B" w:rsidP="00EB439B">
      <w:pPr>
        <w:pStyle w:val="ListParagraph"/>
        <w:numPr>
          <w:ilvl w:val="0"/>
          <w:numId w:val="9"/>
        </w:numPr>
        <w:spacing w:after="260"/>
        <w:rPr>
          <w:sz w:val="24"/>
          <w:szCs w:val="24"/>
        </w:rPr>
      </w:pPr>
      <w:r w:rsidRPr="00EB439B">
        <w:rPr>
          <w:sz w:val="24"/>
          <w:szCs w:val="24"/>
        </w:rPr>
        <w:t>Using restorative approaches, where appropriate, to repair relationships, promote</w:t>
      </w:r>
      <w:r>
        <w:rPr>
          <w:sz w:val="24"/>
          <w:szCs w:val="24"/>
        </w:rPr>
        <w:t xml:space="preserve"> </w:t>
      </w:r>
      <w:r w:rsidRPr="00EB439B">
        <w:rPr>
          <w:sz w:val="24"/>
          <w:szCs w:val="24"/>
        </w:rPr>
        <w:t xml:space="preserve">accountability and support positive behaviour change. </w:t>
      </w:r>
    </w:p>
    <w:p w14:paraId="7FD597EB" w14:textId="77777777" w:rsidR="00EB439B" w:rsidRDefault="00EB439B" w:rsidP="003F330F">
      <w:pPr>
        <w:pStyle w:val="ListParagraph"/>
        <w:numPr>
          <w:ilvl w:val="0"/>
          <w:numId w:val="9"/>
        </w:numPr>
        <w:spacing w:after="260"/>
        <w:rPr>
          <w:sz w:val="24"/>
          <w:szCs w:val="24"/>
        </w:rPr>
      </w:pPr>
      <w:r w:rsidRPr="00EB439B">
        <w:rPr>
          <w:sz w:val="24"/>
          <w:szCs w:val="24"/>
        </w:rPr>
        <w:t xml:space="preserve">Providing targeted pastoral support and early intervention for vulnerable pupils, including those with SEND, young carers, looked-after and previously looked-after children, and others who may be at greater risk of bullying. </w:t>
      </w:r>
    </w:p>
    <w:p w14:paraId="40321002" w14:textId="77777777" w:rsidR="00EB439B" w:rsidRPr="00EB439B" w:rsidRDefault="00EB439B" w:rsidP="003F330F">
      <w:pPr>
        <w:pStyle w:val="ListParagraph"/>
        <w:numPr>
          <w:ilvl w:val="0"/>
          <w:numId w:val="9"/>
        </w:numPr>
        <w:spacing w:after="260"/>
        <w:rPr>
          <w:sz w:val="24"/>
          <w:szCs w:val="24"/>
        </w:rPr>
      </w:pPr>
      <w:r w:rsidRPr="00EB439B">
        <w:rPr>
          <w:sz w:val="24"/>
          <w:szCs w:val="24"/>
        </w:rPr>
        <w:t xml:space="preserve">Ensuring that bullying incidents occurring outside school, including online, are addressed where they impact on pupils' safety, wellbeing or education. </w:t>
      </w:r>
    </w:p>
    <w:p w14:paraId="5B9CEF85" w14:textId="77777777" w:rsidR="00787CA8" w:rsidRPr="00787CA8" w:rsidRDefault="00EB439B" w:rsidP="00787CA8">
      <w:pPr>
        <w:pStyle w:val="ListParagraph"/>
        <w:numPr>
          <w:ilvl w:val="0"/>
          <w:numId w:val="9"/>
        </w:numPr>
        <w:spacing w:after="260"/>
      </w:pPr>
      <w:r w:rsidRPr="00EB671E">
        <w:rPr>
          <w:sz w:val="24"/>
          <w:szCs w:val="24"/>
        </w:rPr>
        <w:t xml:space="preserve">Celebrating diversity and promoting respect for differences through assemblies, curriculum enrichment, themed events and everyday school life. Providing regular staff training to ensure all adults understand their responsibilities in preventing, identifying and responding to bullying effectively. </w:t>
      </w:r>
    </w:p>
    <w:p w14:paraId="2E9DB681" w14:textId="77777777" w:rsidR="00787CA8" w:rsidRDefault="00787CA8" w:rsidP="00787CA8">
      <w:pPr>
        <w:pStyle w:val="ListParagraph"/>
        <w:spacing w:after="260"/>
        <w:ind w:left="360"/>
      </w:pPr>
    </w:p>
    <w:p w14:paraId="736F4FFF" w14:textId="77777777" w:rsidR="00510CFD" w:rsidRPr="00787CA8" w:rsidRDefault="00540B85" w:rsidP="00787CA8">
      <w:pPr>
        <w:spacing w:after="260"/>
        <w:rPr>
          <w:b/>
          <w:sz w:val="28"/>
          <w:szCs w:val="28"/>
        </w:rPr>
      </w:pPr>
      <w:r w:rsidRPr="00787CA8">
        <w:rPr>
          <w:b/>
          <w:sz w:val="28"/>
          <w:szCs w:val="28"/>
        </w:rPr>
        <w:t xml:space="preserve">Responding to Bullying </w:t>
      </w:r>
    </w:p>
    <w:p w14:paraId="105CE160" w14:textId="77777777" w:rsidR="00787CA8" w:rsidRDefault="00787CA8" w:rsidP="00787CA8">
      <w:pPr>
        <w:pStyle w:val="NoSpacing"/>
        <w:numPr>
          <w:ilvl w:val="0"/>
          <w:numId w:val="11"/>
        </w:numPr>
        <w:ind w:left="360"/>
        <w:rPr>
          <w:sz w:val="24"/>
          <w:szCs w:val="24"/>
        </w:rPr>
      </w:pPr>
      <w:r w:rsidRPr="00787CA8">
        <w:rPr>
          <w:sz w:val="24"/>
          <w:szCs w:val="24"/>
        </w:rPr>
        <w:t>Using restorative approaches, where appropriate, to help pupils understand the impact of their behaviour, take responsibility for their actions, repair relationships and promote positive behaviour.</w:t>
      </w:r>
    </w:p>
    <w:p w14:paraId="563EDD8A" w14:textId="77777777" w:rsidR="00787CA8" w:rsidRDefault="00787CA8" w:rsidP="00787CA8">
      <w:pPr>
        <w:pStyle w:val="NoSpacing"/>
        <w:ind w:left="360"/>
        <w:rPr>
          <w:sz w:val="24"/>
          <w:szCs w:val="24"/>
        </w:rPr>
      </w:pPr>
    </w:p>
    <w:p w14:paraId="44C5E3C7" w14:textId="77777777" w:rsidR="00787CA8" w:rsidRPr="00787CA8" w:rsidRDefault="00787CA8" w:rsidP="00787CA8">
      <w:pPr>
        <w:pStyle w:val="NoSpacing"/>
        <w:numPr>
          <w:ilvl w:val="0"/>
          <w:numId w:val="11"/>
        </w:numPr>
        <w:ind w:left="360"/>
        <w:rPr>
          <w:sz w:val="24"/>
          <w:szCs w:val="24"/>
        </w:rPr>
      </w:pPr>
      <w:r w:rsidRPr="00787CA8">
        <w:rPr>
          <w:sz w:val="24"/>
          <w:szCs w:val="24"/>
        </w:rPr>
        <w:t>Providing timely pastoral support and early intervention for pupils who may be more vulnerable to bullying, including those with SEND, young carers, looked-after and previously looked-after children, and others who may require additional support. [assets.pub...ice.gov.uk], [gov.uk]</w:t>
      </w:r>
    </w:p>
    <w:p w14:paraId="76C031AA" w14:textId="77777777" w:rsidR="00787CA8" w:rsidRPr="00787CA8" w:rsidRDefault="00787CA8" w:rsidP="00787CA8">
      <w:pPr>
        <w:pStyle w:val="NoSpacing"/>
        <w:rPr>
          <w:sz w:val="24"/>
          <w:szCs w:val="24"/>
        </w:rPr>
      </w:pPr>
    </w:p>
    <w:p w14:paraId="463E47EF" w14:textId="77777777" w:rsidR="00787CA8" w:rsidRPr="00787CA8" w:rsidRDefault="00787CA8" w:rsidP="00787CA8">
      <w:pPr>
        <w:pStyle w:val="NoSpacing"/>
        <w:rPr>
          <w:sz w:val="24"/>
          <w:szCs w:val="24"/>
        </w:rPr>
      </w:pPr>
    </w:p>
    <w:p w14:paraId="5E5A7B5B" w14:textId="77777777" w:rsidR="00787CA8" w:rsidRDefault="00787CA8" w:rsidP="00787CA8">
      <w:pPr>
        <w:pStyle w:val="NoSpacing"/>
        <w:numPr>
          <w:ilvl w:val="0"/>
          <w:numId w:val="10"/>
        </w:numPr>
        <w:ind w:left="360"/>
        <w:rPr>
          <w:sz w:val="24"/>
          <w:szCs w:val="24"/>
        </w:rPr>
      </w:pPr>
      <w:r w:rsidRPr="00787CA8">
        <w:rPr>
          <w:sz w:val="24"/>
          <w:szCs w:val="24"/>
        </w:rPr>
        <w:t xml:space="preserve">Taking appropriate action to address bullying that occurs beyond the school environment, including online, where it has an impact on the safety, wellbeing or education of pupils. </w:t>
      </w:r>
    </w:p>
    <w:p w14:paraId="503B429A" w14:textId="77777777" w:rsidR="00787CA8" w:rsidRPr="00787CA8" w:rsidRDefault="00787CA8" w:rsidP="00787CA8">
      <w:pPr>
        <w:pStyle w:val="NoSpacing"/>
        <w:ind w:left="360"/>
        <w:rPr>
          <w:sz w:val="24"/>
          <w:szCs w:val="24"/>
        </w:rPr>
      </w:pPr>
    </w:p>
    <w:p w14:paraId="0C76E10B" w14:textId="77777777" w:rsidR="00787CA8" w:rsidRDefault="00787CA8" w:rsidP="00787CA8">
      <w:pPr>
        <w:pStyle w:val="NoSpacing"/>
        <w:numPr>
          <w:ilvl w:val="0"/>
          <w:numId w:val="10"/>
        </w:numPr>
        <w:ind w:left="360"/>
        <w:rPr>
          <w:sz w:val="24"/>
          <w:szCs w:val="24"/>
        </w:rPr>
      </w:pPr>
      <w:r w:rsidRPr="00787CA8">
        <w:rPr>
          <w:sz w:val="24"/>
          <w:szCs w:val="24"/>
        </w:rPr>
        <w:t xml:space="preserve">Promoting equality, diversity and inclusion through the curriculum, assemblies, collective worship, enrichment activities and the wider life of the school, fostering respect for all members of the community. </w:t>
      </w:r>
    </w:p>
    <w:p w14:paraId="47A42755" w14:textId="77777777" w:rsidR="00787CA8" w:rsidRDefault="00787CA8" w:rsidP="00787CA8">
      <w:pPr>
        <w:pStyle w:val="ListParagraph"/>
        <w:ind w:left="360"/>
        <w:rPr>
          <w:sz w:val="24"/>
          <w:szCs w:val="24"/>
        </w:rPr>
      </w:pPr>
    </w:p>
    <w:p w14:paraId="7F85B487" w14:textId="77777777" w:rsidR="00787CA8" w:rsidRDefault="00787CA8" w:rsidP="00787CA8">
      <w:pPr>
        <w:pStyle w:val="NoSpacing"/>
        <w:numPr>
          <w:ilvl w:val="0"/>
          <w:numId w:val="10"/>
        </w:numPr>
        <w:ind w:left="360"/>
        <w:rPr>
          <w:sz w:val="24"/>
          <w:szCs w:val="24"/>
        </w:rPr>
      </w:pPr>
      <w:r w:rsidRPr="00787CA8">
        <w:rPr>
          <w:sz w:val="24"/>
          <w:szCs w:val="24"/>
        </w:rPr>
        <w:t>Providing regular training and guidance for staff to ensure they are equipped to prevent, identify, record and respond effectively to bullying and safeguarding concerns.</w:t>
      </w:r>
    </w:p>
    <w:p w14:paraId="476B9847" w14:textId="77777777" w:rsidR="00787CA8" w:rsidRDefault="00787CA8" w:rsidP="00787CA8">
      <w:pPr>
        <w:pStyle w:val="ListParagraph"/>
        <w:rPr>
          <w:sz w:val="28"/>
          <w:szCs w:val="28"/>
        </w:rPr>
      </w:pPr>
    </w:p>
    <w:p w14:paraId="05BDB1BD" w14:textId="77777777" w:rsidR="00787CA8" w:rsidRDefault="00540B85" w:rsidP="00787CA8">
      <w:pPr>
        <w:pStyle w:val="NoSpacing"/>
        <w:rPr>
          <w:b/>
          <w:sz w:val="28"/>
          <w:szCs w:val="28"/>
        </w:rPr>
      </w:pPr>
      <w:r w:rsidRPr="00787CA8">
        <w:rPr>
          <w:b/>
          <w:sz w:val="28"/>
          <w:szCs w:val="28"/>
        </w:rPr>
        <w:t xml:space="preserve">Roles and Responsibilities </w:t>
      </w:r>
    </w:p>
    <w:p w14:paraId="5958603F" w14:textId="77777777" w:rsidR="00787CA8" w:rsidRDefault="00787CA8" w:rsidP="00787CA8">
      <w:pPr>
        <w:pStyle w:val="NoSpacing"/>
        <w:rPr>
          <w:rFonts w:eastAsia="Cambria"/>
          <w:sz w:val="24"/>
          <w:szCs w:val="24"/>
        </w:rPr>
      </w:pPr>
    </w:p>
    <w:p w14:paraId="2E7140C2" w14:textId="77777777" w:rsidR="00787CA8" w:rsidRPr="00787CA8" w:rsidRDefault="00787CA8" w:rsidP="00AF6416">
      <w:pPr>
        <w:pStyle w:val="NoSpacing"/>
        <w:numPr>
          <w:ilvl w:val="0"/>
          <w:numId w:val="14"/>
        </w:numPr>
        <w:jc w:val="both"/>
        <w:rPr>
          <w:b/>
          <w:sz w:val="24"/>
          <w:szCs w:val="24"/>
        </w:rPr>
      </w:pPr>
      <w:r w:rsidRPr="00787CA8">
        <w:rPr>
          <w:rFonts w:eastAsia="Cambria"/>
          <w:sz w:val="24"/>
          <w:szCs w:val="24"/>
        </w:rPr>
        <w:t xml:space="preserve">The Headteacher is responsible for ensuring that this policy is effectively implemented, that all reported concerns are addressed appropriately, and that the school's culture promotes respect, </w:t>
      </w:r>
      <w:r>
        <w:rPr>
          <w:rFonts w:eastAsia="Cambria"/>
          <w:sz w:val="24"/>
          <w:szCs w:val="24"/>
        </w:rPr>
        <w:t>i</w:t>
      </w:r>
      <w:r w:rsidRPr="00787CA8">
        <w:rPr>
          <w:rFonts w:eastAsia="Cambria"/>
          <w:sz w:val="24"/>
          <w:szCs w:val="24"/>
        </w:rPr>
        <w:t xml:space="preserve">nclusion and safety for all. </w:t>
      </w:r>
    </w:p>
    <w:p w14:paraId="49CE0D38" w14:textId="77777777" w:rsidR="00787CA8" w:rsidRDefault="00787CA8" w:rsidP="00AF6416">
      <w:pPr>
        <w:pStyle w:val="Heading1"/>
        <w:ind w:left="-10" w:firstLine="0"/>
        <w:jc w:val="both"/>
        <w:rPr>
          <w:rFonts w:eastAsia="Cambria"/>
          <w:b w:val="0"/>
          <w:sz w:val="24"/>
          <w:szCs w:val="24"/>
        </w:rPr>
      </w:pPr>
    </w:p>
    <w:p w14:paraId="00DE06C6" w14:textId="77777777" w:rsidR="00787CA8" w:rsidRPr="00787CA8" w:rsidRDefault="00787CA8" w:rsidP="00AF6416">
      <w:pPr>
        <w:pStyle w:val="Heading1"/>
        <w:numPr>
          <w:ilvl w:val="0"/>
          <w:numId w:val="14"/>
        </w:numPr>
        <w:jc w:val="both"/>
        <w:rPr>
          <w:rFonts w:eastAsia="Cambria"/>
          <w:b w:val="0"/>
          <w:sz w:val="24"/>
          <w:szCs w:val="24"/>
        </w:rPr>
      </w:pPr>
      <w:r w:rsidRPr="00787CA8">
        <w:rPr>
          <w:rFonts w:eastAsia="Cambria"/>
          <w:b w:val="0"/>
          <w:sz w:val="24"/>
          <w:szCs w:val="24"/>
        </w:rPr>
        <w:t xml:space="preserve">The Governing Board monitors the implementation of this policy and receives appropriate information to enable it to evaluate its effectiveness and fulfil its safeguarding responsibilities. </w:t>
      </w:r>
    </w:p>
    <w:p w14:paraId="60B67CD8" w14:textId="77777777" w:rsidR="00787CA8" w:rsidRPr="00787CA8" w:rsidRDefault="00787CA8" w:rsidP="00AF6416">
      <w:pPr>
        <w:pStyle w:val="Heading1"/>
        <w:ind w:left="-15" w:firstLine="0"/>
        <w:jc w:val="both"/>
        <w:rPr>
          <w:rFonts w:eastAsia="Cambria"/>
          <w:b w:val="0"/>
          <w:sz w:val="24"/>
          <w:szCs w:val="24"/>
        </w:rPr>
      </w:pPr>
    </w:p>
    <w:p w14:paraId="53E05D09" w14:textId="77777777" w:rsidR="00787CA8" w:rsidRPr="00787CA8" w:rsidRDefault="00787CA8" w:rsidP="00AF6416">
      <w:pPr>
        <w:pStyle w:val="Heading1"/>
        <w:numPr>
          <w:ilvl w:val="0"/>
          <w:numId w:val="14"/>
        </w:numPr>
        <w:jc w:val="both"/>
        <w:rPr>
          <w:rFonts w:eastAsia="Cambria"/>
          <w:b w:val="0"/>
          <w:sz w:val="24"/>
          <w:szCs w:val="24"/>
        </w:rPr>
      </w:pPr>
      <w:r w:rsidRPr="00787CA8">
        <w:rPr>
          <w:rFonts w:eastAsia="Cambria"/>
          <w:b w:val="0"/>
          <w:sz w:val="24"/>
          <w:szCs w:val="24"/>
        </w:rPr>
        <w:t>All staff are responsible for upholding this policy, modelling positive and respectful behaviour, and responding promptly to any concerns or incidents of bullying</w:t>
      </w:r>
    </w:p>
    <w:p w14:paraId="615DFD28" w14:textId="77777777" w:rsidR="00787CA8" w:rsidRPr="00787CA8" w:rsidRDefault="00787CA8" w:rsidP="00787CA8">
      <w:pPr>
        <w:pStyle w:val="Heading1"/>
        <w:ind w:left="-5"/>
        <w:rPr>
          <w:rFonts w:eastAsia="Cambria"/>
          <w:b w:val="0"/>
          <w:sz w:val="24"/>
          <w:szCs w:val="24"/>
        </w:rPr>
      </w:pPr>
    </w:p>
    <w:p w14:paraId="6DC5CE08" w14:textId="77777777" w:rsidR="00787CA8" w:rsidRPr="00787CA8" w:rsidRDefault="00787CA8" w:rsidP="00AF6416">
      <w:pPr>
        <w:pStyle w:val="Heading1"/>
        <w:numPr>
          <w:ilvl w:val="0"/>
          <w:numId w:val="14"/>
        </w:numPr>
        <w:rPr>
          <w:rFonts w:eastAsia="Cambria"/>
          <w:b w:val="0"/>
          <w:sz w:val="24"/>
          <w:szCs w:val="24"/>
        </w:rPr>
      </w:pPr>
      <w:r w:rsidRPr="00787CA8">
        <w:rPr>
          <w:rFonts w:eastAsia="Cambria"/>
          <w:b w:val="0"/>
          <w:sz w:val="24"/>
          <w:szCs w:val="24"/>
        </w:rPr>
        <w:t xml:space="preserve">Parents and carers are encouraged to work in partnership with the school to promote positive behaviour, respect, kindness and online safety, and to raise concerns promptly when they arise. </w:t>
      </w:r>
    </w:p>
    <w:p w14:paraId="587DF554" w14:textId="77777777" w:rsidR="00AF6416" w:rsidRDefault="00AF6416" w:rsidP="00787CA8">
      <w:pPr>
        <w:pStyle w:val="Heading1"/>
        <w:ind w:left="-5"/>
        <w:rPr>
          <w:rFonts w:eastAsia="Cambria"/>
          <w:b w:val="0"/>
          <w:sz w:val="24"/>
          <w:szCs w:val="24"/>
        </w:rPr>
      </w:pPr>
    </w:p>
    <w:p w14:paraId="73396B0F" w14:textId="77777777" w:rsidR="00787CA8" w:rsidRPr="00787CA8" w:rsidRDefault="00787CA8" w:rsidP="002344C7">
      <w:pPr>
        <w:pStyle w:val="Heading1"/>
        <w:numPr>
          <w:ilvl w:val="0"/>
          <w:numId w:val="14"/>
        </w:numPr>
        <w:rPr>
          <w:rFonts w:eastAsia="Cambria"/>
          <w:b w:val="0"/>
          <w:sz w:val="24"/>
          <w:szCs w:val="24"/>
        </w:rPr>
      </w:pPr>
      <w:r w:rsidRPr="00AF6416">
        <w:rPr>
          <w:rFonts w:eastAsia="Cambria"/>
          <w:b w:val="0"/>
          <w:sz w:val="24"/>
          <w:szCs w:val="24"/>
        </w:rPr>
        <w:t>Pupils are encouraged to treat others with kindness and respect, to report bullying or concerns about the wellbeing of others, and to contribute to a culture where bullying is not tolerated. [</w:t>
      </w:r>
    </w:p>
    <w:p w14:paraId="7CCD0C97" w14:textId="77777777" w:rsidR="00AF6416" w:rsidRDefault="00AF6416" w:rsidP="00787CA8">
      <w:pPr>
        <w:pStyle w:val="Heading1"/>
        <w:ind w:left="-5"/>
        <w:rPr>
          <w:rFonts w:eastAsia="Cambria"/>
          <w:b w:val="0"/>
          <w:sz w:val="24"/>
          <w:szCs w:val="24"/>
        </w:rPr>
      </w:pPr>
    </w:p>
    <w:p w14:paraId="6168FDA8" w14:textId="77777777" w:rsidR="00510CFD" w:rsidRPr="00AF6416" w:rsidRDefault="00540B85" w:rsidP="00787CA8">
      <w:pPr>
        <w:pStyle w:val="Heading1"/>
        <w:ind w:left="-5"/>
        <w:rPr>
          <w:sz w:val="28"/>
          <w:szCs w:val="28"/>
        </w:rPr>
      </w:pPr>
      <w:r w:rsidRPr="00AF6416">
        <w:rPr>
          <w:sz w:val="28"/>
          <w:szCs w:val="28"/>
        </w:rPr>
        <w:t xml:space="preserve">Useful Resources </w:t>
      </w:r>
    </w:p>
    <w:p w14:paraId="13D7F92A" w14:textId="77777777" w:rsidR="00AF6416" w:rsidRPr="00AF6416" w:rsidRDefault="00AF6416" w:rsidP="00AF6416">
      <w:pPr>
        <w:spacing w:after="19"/>
        <w:rPr>
          <w:rFonts w:eastAsia="Cambria"/>
          <w:sz w:val="24"/>
          <w:szCs w:val="24"/>
        </w:rPr>
      </w:pPr>
      <w:r w:rsidRPr="00AF6416">
        <w:rPr>
          <w:rFonts w:eastAsia="Cambria"/>
          <w:sz w:val="24"/>
          <w:szCs w:val="24"/>
        </w:rPr>
        <w:t>Anti-Bullying Alliance</w:t>
      </w:r>
    </w:p>
    <w:p w14:paraId="5F7E7FA5" w14:textId="77777777" w:rsidR="00AF6416" w:rsidRPr="00AF6416" w:rsidRDefault="00AF6416" w:rsidP="00AF6416">
      <w:pPr>
        <w:spacing w:after="19"/>
        <w:rPr>
          <w:rFonts w:eastAsia="Cambria"/>
          <w:sz w:val="24"/>
          <w:szCs w:val="24"/>
        </w:rPr>
      </w:pPr>
      <w:r w:rsidRPr="00AF6416">
        <w:rPr>
          <w:rFonts w:eastAsia="Cambria"/>
          <w:sz w:val="24"/>
          <w:szCs w:val="24"/>
        </w:rPr>
        <w:t>Childline</w:t>
      </w:r>
    </w:p>
    <w:p w14:paraId="12F3D069" w14:textId="77777777" w:rsidR="00AF6416" w:rsidRPr="00AF6416" w:rsidRDefault="00AF6416" w:rsidP="00AF6416">
      <w:pPr>
        <w:spacing w:after="19"/>
        <w:rPr>
          <w:rFonts w:eastAsia="Cambria"/>
          <w:sz w:val="24"/>
          <w:szCs w:val="24"/>
        </w:rPr>
      </w:pPr>
      <w:r w:rsidRPr="00AF6416">
        <w:rPr>
          <w:rFonts w:eastAsia="Cambria"/>
          <w:sz w:val="24"/>
          <w:szCs w:val="24"/>
        </w:rPr>
        <w:t>NSPCC</w:t>
      </w:r>
    </w:p>
    <w:p w14:paraId="2E8EFC1A" w14:textId="77777777" w:rsidR="00AF6416" w:rsidRPr="00AF6416" w:rsidRDefault="00AF6416" w:rsidP="00AF6416">
      <w:pPr>
        <w:spacing w:after="19"/>
        <w:rPr>
          <w:rFonts w:eastAsia="Cambria"/>
          <w:sz w:val="24"/>
          <w:szCs w:val="24"/>
        </w:rPr>
      </w:pPr>
      <w:proofErr w:type="spellStart"/>
      <w:r w:rsidRPr="00AF6416">
        <w:rPr>
          <w:rFonts w:eastAsia="Cambria"/>
          <w:sz w:val="24"/>
          <w:szCs w:val="24"/>
        </w:rPr>
        <w:t>Thinkuknow</w:t>
      </w:r>
      <w:proofErr w:type="spellEnd"/>
    </w:p>
    <w:p w14:paraId="3E6A2E83" w14:textId="77777777" w:rsidR="00AF6416" w:rsidRPr="00AF6416" w:rsidRDefault="00AF6416" w:rsidP="00AF6416">
      <w:pPr>
        <w:spacing w:after="19"/>
        <w:rPr>
          <w:rFonts w:eastAsia="Cambria"/>
          <w:sz w:val="24"/>
          <w:szCs w:val="24"/>
        </w:rPr>
      </w:pPr>
      <w:r w:rsidRPr="00AF6416">
        <w:rPr>
          <w:rFonts w:eastAsia="Cambria"/>
          <w:sz w:val="24"/>
          <w:szCs w:val="24"/>
        </w:rPr>
        <w:t>UK Safer Internet Centre</w:t>
      </w:r>
    </w:p>
    <w:p w14:paraId="0A8732DB" w14:textId="77777777" w:rsidR="00AF6416" w:rsidRPr="00AF6416" w:rsidRDefault="00AF6416" w:rsidP="00AF6416">
      <w:pPr>
        <w:spacing w:after="19"/>
        <w:rPr>
          <w:rFonts w:eastAsia="Cambria"/>
          <w:sz w:val="24"/>
          <w:szCs w:val="24"/>
        </w:rPr>
      </w:pPr>
      <w:proofErr w:type="spellStart"/>
      <w:r w:rsidRPr="00AF6416">
        <w:rPr>
          <w:rFonts w:eastAsia="Cambria"/>
          <w:sz w:val="24"/>
          <w:szCs w:val="24"/>
        </w:rPr>
        <w:t>YoungMinds</w:t>
      </w:r>
      <w:proofErr w:type="spellEnd"/>
    </w:p>
    <w:p w14:paraId="7FB6B82C" w14:textId="77777777" w:rsidR="00AF6416" w:rsidRPr="00AF6416" w:rsidRDefault="00AF6416" w:rsidP="00AF6416">
      <w:pPr>
        <w:spacing w:after="19"/>
        <w:rPr>
          <w:rFonts w:eastAsia="Cambria"/>
          <w:sz w:val="24"/>
          <w:szCs w:val="24"/>
        </w:rPr>
      </w:pPr>
      <w:r w:rsidRPr="00AF6416">
        <w:rPr>
          <w:rFonts w:eastAsia="Cambria"/>
          <w:sz w:val="24"/>
          <w:szCs w:val="24"/>
        </w:rPr>
        <w:t>Kidscape</w:t>
      </w:r>
    </w:p>
    <w:p w14:paraId="1FC46E2A" w14:textId="77777777" w:rsidR="00AF6416" w:rsidRPr="00AF6416" w:rsidRDefault="00AF6416" w:rsidP="00AF6416">
      <w:pPr>
        <w:spacing w:after="19"/>
        <w:rPr>
          <w:rFonts w:eastAsia="Cambria"/>
          <w:sz w:val="24"/>
          <w:szCs w:val="24"/>
        </w:rPr>
      </w:pPr>
      <w:r w:rsidRPr="00AF6416">
        <w:rPr>
          <w:rFonts w:eastAsia="Cambria"/>
          <w:sz w:val="24"/>
          <w:szCs w:val="24"/>
        </w:rPr>
        <w:t>Internet Matters</w:t>
      </w:r>
    </w:p>
    <w:p w14:paraId="4DC3169A" w14:textId="77777777" w:rsidR="00510CFD" w:rsidRPr="00AF6416" w:rsidRDefault="00AF6416" w:rsidP="00AF6416">
      <w:pPr>
        <w:spacing w:after="19"/>
        <w:rPr>
          <w:sz w:val="24"/>
          <w:szCs w:val="24"/>
        </w:rPr>
      </w:pPr>
      <w:proofErr w:type="spellStart"/>
      <w:r w:rsidRPr="00AF6416">
        <w:rPr>
          <w:rFonts w:eastAsia="Cambria"/>
          <w:sz w:val="24"/>
          <w:szCs w:val="24"/>
        </w:rPr>
        <w:t>Childnet</w:t>
      </w:r>
      <w:proofErr w:type="spellEnd"/>
      <w:r w:rsidR="00540B85" w:rsidRPr="00AF6416">
        <w:rPr>
          <w:rFonts w:eastAsia="Cambria"/>
          <w:sz w:val="24"/>
          <w:szCs w:val="24"/>
        </w:rPr>
        <w:t xml:space="preserve"> </w:t>
      </w:r>
    </w:p>
    <w:sectPr w:rsidR="00510CFD" w:rsidRPr="00AF6416">
      <w:pgSz w:w="12240" w:h="15840"/>
      <w:pgMar w:top="1479" w:right="532" w:bottom="1462" w:left="18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4D45"/>
    <w:multiLevelType w:val="hybridMultilevel"/>
    <w:tmpl w:val="6202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76F1F"/>
    <w:multiLevelType w:val="hybridMultilevel"/>
    <w:tmpl w:val="83FE2CD8"/>
    <w:lvl w:ilvl="0" w:tplc="BD1E9A52">
      <w:start w:val="1"/>
      <w:numFmt w:val="bullet"/>
      <w:lvlText w:val="•"/>
      <w:lvlJc w:val="left"/>
      <w:pPr>
        <w:ind w:left="1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D234D408">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AD0C2748">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7BB2F318">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851A9F2A">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2CC0222">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3B9C28D0">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2D580F56">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AEA8D4C8">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BCD4E7A"/>
    <w:multiLevelType w:val="hybridMultilevel"/>
    <w:tmpl w:val="D01EC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AA3A4A"/>
    <w:multiLevelType w:val="hybridMultilevel"/>
    <w:tmpl w:val="941C8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67265D"/>
    <w:multiLevelType w:val="hybridMultilevel"/>
    <w:tmpl w:val="022003C0"/>
    <w:lvl w:ilvl="0" w:tplc="2B3C1524">
      <w:start w:val="1"/>
      <w:numFmt w:val="bullet"/>
      <w:lvlText w:val="•"/>
      <w:lvlJc w:val="left"/>
      <w:pPr>
        <w:ind w:left="1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2BC3754">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1F6CEB9E">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9034A4DA">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C9E00FB8">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439C17DE">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162632BA">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70061DD8">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417A3B2E">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B38666D"/>
    <w:multiLevelType w:val="hybridMultilevel"/>
    <w:tmpl w:val="56348AC6"/>
    <w:lvl w:ilvl="0" w:tplc="30A21972">
      <w:start w:val="1"/>
      <w:numFmt w:val="bullet"/>
      <w:lvlText w:val="•"/>
      <w:lvlJc w:val="left"/>
      <w:pPr>
        <w:ind w:left="1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6C6255AE">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CB0532E">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70C224E">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8FFE8330">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69543544">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CB2CDD8A">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77D0EA2C">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1E34FAA0">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D3827C2"/>
    <w:multiLevelType w:val="hybridMultilevel"/>
    <w:tmpl w:val="09FEA1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B546ED6"/>
    <w:multiLevelType w:val="hybridMultilevel"/>
    <w:tmpl w:val="8F344D88"/>
    <w:lvl w:ilvl="0" w:tplc="F3DA74AE">
      <w:start w:val="1"/>
      <w:numFmt w:val="bullet"/>
      <w:lvlText w:val="•"/>
      <w:lvlJc w:val="left"/>
      <w:pPr>
        <w:ind w:left="1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BB089608">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B52B0FC">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5B007A5E">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E702F53A">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3E4A1254">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688545E">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9829E16">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4CC81C88">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5776386"/>
    <w:multiLevelType w:val="hybridMultilevel"/>
    <w:tmpl w:val="8DA21522"/>
    <w:lvl w:ilvl="0" w:tplc="0442BBA2">
      <w:start w:val="1"/>
      <w:numFmt w:val="decimal"/>
      <w:lvlText w:val="%1."/>
      <w:lvlJc w:val="left"/>
      <w:pPr>
        <w:ind w:left="21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C3368DE8">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8A0ADFC">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3BC44E06">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BA32AFFE">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486CCE2A">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D2A45922">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A966B1A">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1CDEBB58">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5BD44D9"/>
    <w:multiLevelType w:val="hybridMultilevel"/>
    <w:tmpl w:val="98ECF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71E3B2A"/>
    <w:multiLevelType w:val="hybridMultilevel"/>
    <w:tmpl w:val="FCAC0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735C4"/>
    <w:multiLevelType w:val="hybridMultilevel"/>
    <w:tmpl w:val="9AF08776"/>
    <w:lvl w:ilvl="0" w:tplc="5F745942">
      <w:start w:val="1"/>
      <w:numFmt w:val="bullet"/>
      <w:lvlText w:val="•"/>
      <w:lvlJc w:val="left"/>
      <w:pPr>
        <w:ind w:left="1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968E2D78">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DA5EE9E8">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FE908D8C">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CD0D4DE">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DBE4683C">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9307BEC">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B23AE348">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F62E5E4">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C2F0C4D"/>
    <w:multiLevelType w:val="hybridMultilevel"/>
    <w:tmpl w:val="3B766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D86D66"/>
    <w:multiLevelType w:val="hybridMultilevel"/>
    <w:tmpl w:val="CC6A9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1"/>
  </w:num>
  <w:num w:numId="3">
    <w:abstractNumId w:val="1"/>
  </w:num>
  <w:num w:numId="4">
    <w:abstractNumId w:val="4"/>
  </w:num>
  <w:num w:numId="5">
    <w:abstractNumId w:val="8"/>
  </w:num>
  <w:num w:numId="6">
    <w:abstractNumId w:val="5"/>
  </w:num>
  <w:num w:numId="7">
    <w:abstractNumId w:val="13"/>
  </w:num>
  <w:num w:numId="8">
    <w:abstractNumId w:val="2"/>
  </w:num>
  <w:num w:numId="9">
    <w:abstractNumId w:val="6"/>
  </w:num>
  <w:num w:numId="10">
    <w:abstractNumId w:val="10"/>
  </w:num>
  <w:num w:numId="11">
    <w:abstractNumId w:val="0"/>
  </w:num>
  <w:num w:numId="12">
    <w:abstractNumId w:val="12"/>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CFD"/>
    <w:rsid w:val="001B39C7"/>
    <w:rsid w:val="001D2296"/>
    <w:rsid w:val="002B7C6F"/>
    <w:rsid w:val="002B7DBD"/>
    <w:rsid w:val="00464B2B"/>
    <w:rsid w:val="00510CFD"/>
    <w:rsid w:val="00540B85"/>
    <w:rsid w:val="00627EC3"/>
    <w:rsid w:val="006F2A46"/>
    <w:rsid w:val="00787CA8"/>
    <w:rsid w:val="0082083F"/>
    <w:rsid w:val="0098604C"/>
    <w:rsid w:val="00AF6416"/>
    <w:rsid w:val="00BC1106"/>
    <w:rsid w:val="00BD7DE5"/>
    <w:rsid w:val="00D73CE4"/>
    <w:rsid w:val="00EB439B"/>
    <w:rsid w:val="00EB671E"/>
    <w:rsid w:val="00EB7D32"/>
    <w:rsid w:val="00ED4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52B8C"/>
  <w15:docId w15:val="{D849179A-F29C-4F85-A55B-E6ABE4CAB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sz w:val="26"/>
    </w:rPr>
  </w:style>
  <w:style w:type="paragraph" w:styleId="Heading2">
    <w:name w:val="heading 2"/>
    <w:basedOn w:val="Normal"/>
    <w:next w:val="Normal"/>
    <w:link w:val="Heading2Char"/>
    <w:uiPriority w:val="9"/>
    <w:semiHidden/>
    <w:unhideWhenUsed/>
    <w:qFormat/>
    <w:rsid w:val="00ED4C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6"/>
    </w:rPr>
  </w:style>
  <w:style w:type="paragraph" w:styleId="NoSpacing">
    <w:name w:val="No Spacing"/>
    <w:uiPriority w:val="1"/>
    <w:qFormat/>
    <w:rsid w:val="006F2A46"/>
    <w:pPr>
      <w:spacing w:after="0" w:line="240" w:lineRule="auto"/>
    </w:pPr>
    <w:rPr>
      <w:rFonts w:ascii="Calibri" w:eastAsia="Calibri" w:hAnsi="Calibri" w:cs="Calibri"/>
      <w:color w:val="000000"/>
    </w:rPr>
  </w:style>
  <w:style w:type="paragraph" w:styleId="NormalWeb">
    <w:name w:val="Normal (Web)"/>
    <w:basedOn w:val="Normal"/>
    <w:uiPriority w:val="99"/>
    <w:semiHidden/>
    <w:unhideWhenUsed/>
    <w:rsid w:val="006F2A46"/>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6F2A46"/>
    <w:rPr>
      <w:b/>
      <w:bCs/>
    </w:rPr>
  </w:style>
  <w:style w:type="character" w:customStyle="1" w:styleId="Heading2Char">
    <w:name w:val="Heading 2 Char"/>
    <w:basedOn w:val="DefaultParagraphFont"/>
    <w:link w:val="Heading2"/>
    <w:uiPriority w:val="9"/>
    <w:semiHidden/>
    <w:rsid w:val="00ED4C50"/>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ED4C50"/>
    <w:rPr>
      <w:i/>
      <w:iCs/>
    </w:rPr>
  </w:style>
  <w:style w:type="character" w:customStyle="1" w:styleId="fui-text">
    <w:name w:val="fui-text"/>
    <w:basedOn w:val="DefaultParagraphFont"/>
    <w:rsid w:val="00ED4C50"/>
  </w:style>
  <w:style w:type="character" w:customStyle="1" w:styleId="fui-tabcontent">
    <w:name w:val="fui-tab__content"/>
    <w:basedOn w:val="DefaultParagraphFont"/>
    <w:rsid w:val="00ED4C50"/>
  </w:style>
  <w:style w:type="character" w:customStyle="1" w:styleId="fui-tabcontent--reserved-space">
    <w:name w:val="fui-tab__content--reserved-space"/>
    <w:basedOn w:val="DefaultParagraphFont"/>
    <w:rsid w:val="00ED4C50"/>
  </w:style>
  <w:style w:type="paragraph" w:styleId="ListParagraph">
    <w:name w:val="List Paragraph"/>
    <w:basedOn w:val="Normal"/>
    <w:uiPriority w:val="34"/>
    <w:qFormat/>
    <w:rsid w:val="00EB439B"/>
    <w:pPr>
      <w:ind w:left="720"/>
      <w:contextualSpacing/>
    </w:pPr>
  </w:style>
  <w:style w:type="paragraph" w:styleId="BalloonText">
    <w:name w:val="Balloon Text"/>
    <w:basedOn w:val="Normal"/>
    <w:link w:val="BalloonTextChar"/>
    <w:uiPriority w:val="99"/>
    <w:semiHidden/>
    <w:unhideWhenUsed/>
    <w:rsid w:val="001D22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296"/>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527714">
      <w:bodyDiv w:val="1"/>
      <w:marLeft w:val="0"/>
      <w:marRight w:val="0"/>
      <w:marTop w:val="0"/>
      <w:marBottom w:val="0"/>
      <w:divBdr>
        <w:top w:val="none" w:sz="0" w:space="0" w:color="auto"/>
        <w:left w:val="none" w:sz="0" w:space="0" w:color="auto"/>
        <w:bottom w:val="none" w:sz="0" w:space="0" w:color="auto"/>
        <w:right w:val="none" w:sz="0" w:space="0" w:color="auto"/>
      </w:divBdr>
    </w:div>
    <w:div w:id="1165824806">
      <w:bodyDiv w:val="1"/>
      <w:marLeft w:val="0"/>
      <w:marRight w:val="0"/>
      <w:marTop w:val="0"/>
      <w:marBottom w:val="0"/>
      <w:divBdr>
        <w:top w:val="none" w:sz="0" w:space="0" w:color="auto"/>
        <w:left w:val="none" w:sz="0" w:space="0" w:color="auto"/>
        <w:bottom w:val="none" w:sz="0" w:space="0" w:color="auto"/>
        <w:right w:val="none" w:sz="0" w:space="0" w:color="auto"/>
      </w:divBdr>
      <w:divsChild>
        <w:div w:id="202183439">
          <w:marLeft w:val="0"/>
          <w:marRight w:val="0"/>
          <w:marTop w:val="0"/>
          <w:marBottom w:val="0"/>
          <w:divBdr>
            <w:top w:val="none" w:sz="0" w:space="0" w:color="auto"/>
            <w:left w:val="none" w:sz="0" w:space="0" w:color="auto"/>
            <w:bottom w:val="none" w:sz="0" w:space="0" w:color="auto"/>
            <w:right w:val="none" w:sz="0" w:space="0" w:color="auto"/>
          </w:divBdr>
          <w:divsChild>
            <w:div w:id="298851618">
              <w:marLeft w:val="0"/>
              <w:marRight w:val="0"/>
              <w:marTop w:val="0"/>
              <w:marBottom w:val="0"/>
              <w:divBdr>
                <w:top w:val="none" w:sz="0" w:space="0" w:color="auto"/>
                <w:left w:val="none" w:sz="0" w:space="0" w:color="auto"/>
                <w:bottom w:val="none" w:sz="0" w:space="0" w:color="auto"/>
                <w:right w:val="none" w:sz="0" w:space="0" w:color="auto"/>
              </w:divBdr>
              <w:divsChild>
                <w:div w:id="795220764">
                  <w:marLeft w:val="0"/>
                  <w:marRight w:val="0"/>
                  <w:marTop w:val="0"/>
                  <w:marBottom w:val="0"/>
                  <w:divBdr>
                    <w:top w:val="none" w:sz="0" w:space="0" w:color="auto"/>
                    <w:left w:val="none" w:sz="0" w:space="0" w:color="auto"/>
                    <w:bottom w:val="none" w:sz="0" w:space="0" w:color="auto"/>
                    <w:right w:val="none" w:sz="0" w:space="0" w:color="auto"/>
                  </w:divBdr>
                  <w:divsChild>
                    <w:div w:id="705374569">
                      <w:marLeft w:val="0"/>
                      <w:marRight w:val="0"/>
                      <w:marTop w:val="0"/>
                      <w:marBottom w:val="0"/>
                      <w:divBdr>
                        <w:top w:val="none" w:sz="0" w:space="0" w:color="auto"/>
                        <w:left w:val="none" w:sz="0" w:space="0" w:color="auto"/>
                        <w:bottom w:val="none" w:sz="0" w:space="0" w:color="auto"/>
                        <w:right w:val="none" w:sz="0" w:space="0" w:color="auto"/>
                      </w:divBdr>
                      <w:divsChild>
                        <w:div w:id="1021207246">
                          <w:marLeft w:val="0"/>
                          <w:marRight w:val="0"/>
                          <w:marTop w:val="0"/>
                          <w:marBottom w:val="0"/>
                          <w:divBdr>
                            <w:top w:val="none" w:sz="0" w:space="0" w:color="auto"/>
                            <w:left w:val="none" w:sz="0" w:space="0" w:color="auto"/>
                            <w:bottom w:val="none" w:sz="0" w:space="0" w:color="auto"/>
                            <w:right w:val="none" w:sz="0" w:space="0" w:color="auto"/>
                          </w:divBdr>
                          <w:divsChild>
                            <w:div w:id="1086804098">
                              <w:marLeft w:val="0"/>
                              <w:marRight w:val="0"/>
                              <w:marTop w:val="0"/>
                              <w:marBottom w:val="0"/>
                              <w:divBdr>
                                <w:top w:val="none" w:sz="0" w:space="0" w:color="auto"/>
                                <w:left w:val="none" w:sz="0" w:space="0" w:color="auto"/>
                                <w:bottom w:val="none" w:sz="0" w:space="0" w:color="auto"/>
                                <w:right w:val="none" w:sz="0" w:space="0" w:color="auto"/>
                              </w:divBdr>
                              <w:divsChild>
                                <w:div w:id="446317925">
                                  <w:marLeft w:val="0"/>
                                  <w:marRight w:val="0"/>
                                  <w:marTop w:val="0"/>
                                  <w:marBottom w:val="0"/>
                                  <w:divBdr>
                                    <w:top w:val="none" w:sz="0" w:space="0" w:color="auto"/>
                                    <w:left w:val="none" w:sz="0" w:space="0" w:color="auto"/>
                                    <w:bottom w:val="none" w:sz="0" w:space="0" w:color="auto"/>
                                    <w:right w:val="none" w:sz="0" w:space="0" w:color="auto"/>
                                  </w:divBdr>
                                  <w:divsChild>
                                    <w:div w:id="989098266">
                                      <w:marLeft w:val="0"/>
                                      <w:marRight w:val="0"/>
                                      <w:marTop w:val="0"/>
                                      <w:marBottom w:val="0"/>
                                      <w:divBdr>
                                        <w:top w:val="none" w:sz="0" w:space="0" w:color="auto"/>
                                        <w:left w:val="none" w:sz="0" w:space="0" w:color="auto"/>
                                        <w:bottom w:val="none" w:sz="0" w:space="0" w:color="auto"/>
                                        <w:right w:val="none" w:sz="0" w:space="0" w:color="auto"/>
                                      </w:divBdr>
                                      <w:divsChild>
                                        <w:div w:id="1541937025">
                                          <w:marLeft w:val="0"/>
                                          <w:marRight w:val="0"/>
                                          <w:marTop w:val="0"/>
                                          <w:marBottom w:val="0"/>
                                          <w:divBdr>
                                            <w:top w:val="none" w:sz="0" w:space="0" w:color="auto"/>
                                            <w:left w:val="none" w:sz="0" w:space="0" w:color="auto"/>
                                            <w:bottom w:val="none" w:sz="0" w:space="0" w:color="auto"/>
                                            <w:right w:val="none" w:sz="0" w:space="0" w:color="auto"/>
                                          </w:divBdr>
                                          <w:divsChild>
                                            <w:div w:id="129518796">
                                              <w:marLeft w:val="0"/>
                                              <w:marRight w:val="0"/>
                                              <w:marTop w:val="0"/>
                                              <w:marBottom w:val="0"/>
                                              <w:divBdr>
                                                <w:top w:val="none" w:sz="0" w:space="0" w:color="auto"/>
                                                <w:left w:val="none" w:sz="0" w:space="0" w:color="auto"/>
                                                <w:bottom w:val="none" w:sz="0" w:space="0" w:color="auto"/>
                                                <w:right w:val="none" w:sz="0" w:space="0" w:color="auto"/>
                                              </w:divBdr>
                                              <w:divsChild>
                                                <w:div w:id="1000154525">
                                                  <w:marLeft w:val="0"/>
                                                  <w:marRight w:val="0"/>
                                                  <w:marTop w:val="0"/>
                                                  <w:marBottom w:val="0"/>
                                                  <w:divBdr>
                                                    <w:top w:val="none" w:sz="0" w:space="0" w:color="auto"/>
                                                    <w:left w:val="none" w:sz="0" w:space="0" w:color="auto"/>
                                                    <w:bottom w:val="none" w:sz="0" w:space="0" w:color="auto"/>
                                                    <w:right w:val="none" w:sz="0" w:space="0" w:color="auto"/>
                                                  </w:divBdr>
                                                  <w:divsChild>
                                                    <w:div w:id="43608103">
                                                      <w:marLeft w:val="0"/>
                                                      <w:marRight w:val="0"/>
                                                      <w:marTop w:val="0"/>
                                                      <w:marBottom w:val="0"/>
                                                      <w:divBdr>
                                                        <w:top w:val="none" w:sz="0" w:space="0" w:color="auto"/>
                                                        <w:left w:val="none" w:sz="0" w:space="0" w:color="auto"/>
                                                        <w:bottom w:val="none" w:sz="0" w:space="0" w:color="auto"/>
                                                        <w:right w:val="none" w:sz="0" w:space="0" w:color="auto"/>
                                                      </w:divBdr>
                                                      <w:divsChild>
                                                        <w:div w:id="1761415696">
                                                          <w:marLeft w:val="0"/>
                                                          <w:marRight w:val="0"/>
                                                          <w:marTop w:val="0"/>
                                                          <w:marBottom w:val="0"/>
                                                          <w:divBdr>
                                                            <w:top w:val="none" w:sz="0" w:space="0" w:color="auto"/>
                                                            <w:left w:val="none" w:sz="0" w:space="0" w:color="auto"/>
                                                            <w:bottom w:val="none" w:sz="0" w:space="0" w:color="auto"/>
                                                            <w:right w:val="none" w:sz="0" w:space="0" w:color="auto"/>
                                                          </w:divBdr>
                                                          <w:divsChild>
                                                            <w:div w:id="989016567">
                                                              <w:marLeft w:val="0"/>
                                                              <w:marRight w:val="0"/>
                                                              <w:marTop w:val="0"/>
                                                              <w:marBottom w:val="0"/>
                                                              <w:divBdr>
                                                                <w:top w:val="none" w:sz="0" w:space="0" w:color="auto"/>
                                                                <w:left w:val="none" w:sz="0" w:space="0" w:color="auto"/>
                                                                <w:bottom w:val="none" w:sz="0" w:space="0" w:color="auto"/>
                                                                <w:right w:val="none" w:sz="0" w:space="0" w:color="auto"/>
                                                              </w:divBdr>
                                                              <w:divsChild>
                                                                <w:div w:id="822352579">
                                                                  <w:marLeft w:val="0"/>
                                                                  <w:marRight w:val="0"/>
                                                                  <w:marTop w:val="0"/>
                                                                  <w:marBottom w:val="0"/>
                                                                  <w:divBdr>
                                                                    <w:top w:val="none" w:sz="0" w:space="0" w:color="auto"/>
                                                                    <w:left w:val="none" w:sz="0" w:space="0" w:color="auto"/>
                                                                    <w:bottom w:val="none" w:sz="0" w:space="0" w:color="auto"/>
                                                                    <w:right w:val="none" w:sz="0" w:space="0" w:color="auto"/>
                                                                  </w:divBdr>
                                                                  <w:divsChild>
                                                                    <w:div w:id="1331835171">
                                                                      <w:marLeft w:val="0"/>
                                                                      <w:marRight w:val="0"/>
                                                                      <w:marTop w:val="0"/>
                                                                      <w:marBottom w:val="0"/>
                                                                      <w:divBdr>
                                                                        <w:top w:val="none" w:sz="0" w:space="0" w:color="auto"/>
                                                                        <w:left w:val="none" w:sz="0" w:space="0" w:color="auto"/>
                                                                        <w:bottom w:val="none" w:sz="0" w:space="0" w:color="auto"/>
                                                                        <w:right w:val="none" w:sz="0" w:space="0" w:color="auto"/>
                                                                      </w:divBdr>
                                                                      <w:divsChild>
                                                                        <w:div w:id="456796571">
                                                                          <w:marLeft w:val="0"/>
                                                                          <w:marRight w:val="0"/>
                                                                          <w:marTop w:val="0"/>
                                                                          <w:marBottom w:val="0"/>
                                                                          <w:divBdr>
                                                                            <w:top w:val="none" w:sz="0" w:space="0" w:color="auto"/>
                                                                            <w:left w:val="none" w:sz="0" w:space="0" w:color="auto"/>
                                                                            <w:bottom w:val="none" w:sz="0" w:space="0" w:color="auto"/>
                                                                            <w:right w:val="none" w:sz="0" w:space="0" w:color="auto"/>
                                                                          </w:divBdr>
                                                                          <w:divsChild>
                                                                            <w:div w:id="540629689">
                                                                              <w:marLeft w:val="0"/>
                                                                              <w:marRight w:val="0"/>
                                                                              <w:marTop w:val="0"/>
                                                                              <w:marBottom w:val="0"/>
                                                                              <w:divBdr>
                                                                                <w:top w:val="none" w:sz="0" w:space="0" w:color="auto"/>
                                                                                <w:left w:val="none" w:sz="0" w:space="0" w:color="auto"/>
                                                                                <w:bottom w:val="none" w:sz="0" w:space="0" w:color="auto"/>
                                                                                <w:right w:val="none" w:sz="0" w:space="0" w:color="auto"/>
                                                                              </w:divBdr>
                                                                              <w:divsChild>
                                                                                <w:div w:id="252980635">
                                                                                  <w:marLeft w:val="0"/>
                                                                                  <w:marRight w:val="0"/>
                                                                                  <w:marTop w:val="0"/>
                                                                                  <w:marBottom w:val="0"/>
                                                                                  <w:divBdr>
                                                                                    <w:top w:val="none" w:sz="0" w:space="0" w:color="auto"/>
                                                                                    <w:left w:val="none" w:sz="0" w:space="0" w:color="auto"/>
                                                                                    <w:bottom w:val="none" w:sz="0" w:space="0" w:color="auto"/>
                                                                                    <w:right w:val="none" w:sz="0" w:space="0" w:color="auto"/>
                                                                                  </w:divBdr>
                                                                                  <w:divsChild>
                                                                                    <w:div w:id="858204870">
                                                                                      <w:marLeft w:val="0"/>
                                                                                      <w:marRight w:val="0"/>
                                                                                      <w:marTop w:val="0"/>
                                                                                      <w:marBottom w:val="0"/>
                                                                                      <w:divBdr>
                                                                                        <w:top w:val="none" w:sz="0" w:space="0" w:color="auto"/>
                                                                                        <w:left w:val="none" w:sz="0" w:space="0" w:color="auto"/>
                                                                                        <w:bottom w:val="none" w:sz="0" w:space="0" w:color="auto"/>
                                                                                        <w:right w:val="none" w:sz="0" w:space="0" w:color="auto"/>
                                                                                      </w:divBdr>
                                                                                      <w:divsChild>
                                                                                        <w:div w:id="1924676203">
                                                                                          <w:marLeft w:val="0"/>
                                                                                          <w:marRight w:val="0"/>
                                                                                          <w:marTop w:val="0"/>
                                                                                          <w:marBottom w:val="0"/>
                                                                                          <w:divBdr>
                                                                                            <w:top w:val="none" w:sz="0" w:space="0" w:color="auto"/>
                                                                                            <w:left w:val="none" w:sz="0" w:space="0" w:color="auto"/>
                                                                                            <w:bottom w:val="none" w:sz="0" w:space="0" w:color="auto"/>
                                                                                            <w:right w:val="none" w:sz="0" w:space="0" w:color="auto"/>
                                                                                          </w:divBdr>
                                                                                          <w:divsChild>
                                                                                            <w:div w:id="1384789486">
                                                                                              <w:marLeft w:val="0"/>
                                                                                              <w:marRight w:val="0"/>
                                                                                              <w:marTop w:val="0"/>
                                                                                              <w:marBottom w:val="0"/>
                                                                                              <w:divBdr>
                                                                                                <w:top w:val="none" w:sz="0" w:space="0" w:color="auto"/>
                                                                                                <w:left w:val="none" w:sz="0" w:space="0" w:color="auto"/>
                                                                                                <w:bottom w:val="none" w:sz="0" w:space="0" w:color="auto"/>
                                                                                                <w:right w:val="none" w:sz="0" w:space="0" w:color="auto"/>
                                                                                              </w:divBdr>
                                                                                              <w:divsChild>
                                                                                                <w:div w:id="193857352">
                                                                                                  <w:marLeft w:val="0"/>
                                                                                                  <w:marRight w:val="0"/>
                                                                                                  <w:marTop w:val="0"/>
                                                                                                  <w:marBottom w:val="0"/>
                                                                                                  <w:divBdr>
                                                                                                    <w:top w:val="none" w:sz="0" w:space="0" w:color="auto"/>
                                                                                                    <w:left w:val="none" w:sz="0" w:space="0" w:color="auto"/>
                                                                                                    <w:bottom w:val="none" w:sz="0" w:space="0" w:color="auto"/>
                                                                                                    <w:right w:val="none" w:sz="0" w:space="0" w:color="auto"/>
                                                                                                  </w:divBdr>
                                                                                                  <w:divsChild>
                                                                                                    <w:div w:id="571161835">
                                                                                                      <w:marLeft w:val="0"/>
                                                                                                      <w:marRight w:val="0"/>
                                                                                                      <w:marTop w:val="0"/>
                                                                                                      <w:marBottom w:val="0"/>
                                                                                                      <w:divBdr>
                                                                                                        <w:top w:val="none" w:sz="0" w:space="0" w:color="auto"/>
                                                                                                        <w:left w:val="none" w:sz="0" w:space="0" w:color="auto"/>
                                                                                                        <w:bottom w:val="none" w:sz="0" w:space="0" w:color="auto"/>
                                                                                                        <w:right w:val="none" w:sz="0" w:space="0" w:color="auto"/>
                                                                                                      </w:divBdr>
                                                                                                      <w:divsChild>
                                                                                                        <w:div w:id="1017193505">
                                                                                                          <w:marLeft w:val="0"/>
                                                                                                          <w:marRight w:val="0"/>
                                                                                                          <w:marTop w:val="0"/>
                                                                                                          <w:marBottom w:val="0"/>
                                                                                                          <w:divBdr>
                                                                                                            <w:top w:val="none" w:sz="0" w:space="0" w:color="auto"/>
                                                                                                            <w:left w:val="none" w:sz="0" w:space="0" w:color="auto"/>
                                                                                                            <w:bottom w:val="none" w:sz="0" w:space="0" w:color="auto"/>
                                                                                                            <w:right w:val="none" w:sz="0" w:space="0" w:color="auto"/>
                                                                                                          </w:divBdr>
                                                                                                          <w:divsChild>
                                                                                                            <w:div w:id="918831333">
                                                                                                              <w:marLeft w:val="0"/>
                                                                                                              <w:marRight w:val="0"/>
                                                                                                              <w:marTop w:val="0"/>
                                                                                                              <w:marBottom w:val="0"/>
                                                                                                              <w:divBdr>
                                                                                                                <w:top w:val="none" w:sz="0" w:space="0" w:color="auto"/>
                                                                                                                <w:left w:val="none" w:sz="0" w:space="0" w:color="auto"/>
                                                                                                                <w:bottom w:val="none" w:sz="0" w:space="0" w:color="auto"/>
                                                                                                                <w:right w:val="none" w:sz="0" w:space="0" w:color="auto"/>
                                                                                                              </w:divBdr>
                                                                                                              <w:divsChild>
                                                                                                                <w:div w:id="1959334968">
                                                                                                                  <w:marLeft w:val="0"/>
                                                                                                                  <w:marRight w:val="0"/>
                                                                                                                  <w:marTop w:val="0"/>
                                                                                                                  <w:marBottom w:val="0"/>
                                                                                                                  <w:divBdr>
                                                                                                                    <w:top w:val="none" w:sz="0" w:space="0" w:color="auto"/>
                                                                                                                    <w:left w:val="none" w:sz="0" w:space="0" w:color="auto"/>
                                                                                                                    <w:bottom w:val="none" w:sz="0" w:space="0" w:color="auto"/>
                                                                                                                    <w:right w:val="none" w:sz="0" w:space="0" w:color="auto"/>
                                                                                                                  </w:divBdr>
                                                                                                                  <w:divsChild>
                                                                                                                    <w:div w:id="432289278">
                                                                                                                      <w:marLeft w:val="0"/>
                                                                                                                      <w:marRight w:val="0"/>
                                                                                                                      <w:marTop w:val="0"/>
                                                                                                                      <w:marBottom w:val="0"/>
                                                                                                                      <w:divBdr>
                                                                                                                        <w:top w:val="none" w:sz="0" w:space="0" w:color="auto"/>
                                                                                                                        <w:left w:val="none" w:sz="0" w:space="0" w:color="auto"/>
                                                                                                                        <w:bottom w:val="none" w:sz="0" w:space="0" w:color="auto"/>
                                                                                                                        <w:right w:val="none" w:sz="0" w:space="0" w:color="auto"/>
                                                                                                                      </w:divBdr>
                                                                                                                      <w:divsChild>
                                                                                                                        <w:div w:id="204192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8135515">
                                                                          <w:marLeft w:val="0"/>
                                                                          <w:marRight w:val="0"/>
                                                                          <w:marTop w:val="0"/>
                                                                          <w:marBottom w:val="0"/>
                                                                          <w:divBdr>
                                                                            <w:top w:val="none" w:sz="0" w:space="0" w:color="auto"/>
                                                                            <w:left w:val="none" w:sz="0" w:space="0" w:color="auto"/>
                                                                            <w:bottom w:val="none" w:sz="0" w:space="0" w:color="auto"/>
                                                                            <w:right w:val="none" w:sz="0" w:space="0" w:color="auto"/>
                                                                          </w:divBdr>
                                                                          <w:divsChild>
                                                                            <w:div w:id="1697846491">
                                                                              <w:marLeft w:val="0"/>
                                                                              <w:marRight w:val="0"/>
                                                                              <w:marTop w:val="0"/>
                                                                              <w:marBottom w:val="0"/>
                                                                              <w:divBdr>
                                                                                <w:top w:val="none" w:sz="0" w:space="0" w:color="auto"/>
                                                                                <w:left w:val="none" w:sz="0" w:space="0" w:color="auto"/>
                                                                                <w:bottom w:val="none" w:sz="0" w:space="0" w:color="auto"/>
                                                                                <w:right w:val="none" w:sz="0" w:space="0" w:color="auto"/>
                                                                              </w:divBdr>
                                                                              <w:divsChild>
                                                                                <w:div w:id="221984324">
                                                                                  <w:marLeft w:val="0"/>
                                                                                  <w:marRight w:val="0"/>
                                                                                  <w:marTop w:val="0"/>
                                                                                  <w:marBottom w:val="0"/>
                                                                                  <w:divBdr>
                                                                                    <w:top w:val="none" w:sz="0" w:space="0" w:color="auto"/>
                                                                                    <w:left w:val="none" w:sz="0" w:space="0" w:color="auto"/>
                                                                                    <w:bottom w:val="none" w:sz="0" w:space="0" w:color="auto"/>
                                                                                    <w:right w:val="none" w:sz="0" w:space="0" w:color="auto"/>
                                                                                  </w:divBdr>
                                                                                  <w:divsChild>
                                                                                    <w:div w:id="422268547">
                                                                                      <w:marLeft w:val="0"/>
                                                                                      <w:marRight w:val="0"/>
                                                                                      <w:marTop w:val="0"/>
                                                                                      <w:marBottom w:val="0"/>
                                                                                      <w:divBdr>
                                                                                        <w:top w:val="none" w:sz="0" w:space="0" w:color="auto"/>
                                                                                        <w:left w:val="none" w:sz="0" w:space="0" w:color="auto"/>
                                                                                        <w:bottom w:val="none" w:sz="0" w:space="0" w:color="auto"/>
                                                                                        <w:right w:val="none" w:sz="0" w:space="0" w:color="auto"/>
                                                                                      </w:divBdr>
                                                                                      <w:divsChild>
                                                                                        <w:div w:id="1023170957">
                                                                                          <w:marLeft w:val="0"/>
                                                                                          <w:marRight w:val="0"/>
                                                                                          <w:marTop w:val="0"/>
                                                                                          <w:marBottom w:val="0"/>
                                                                                          <w:divBdr>
                                                                                            <w:top w:val="none" w:sz="0" w:space="0" w:color="auto"/>
                                                                                            <w:left w:val="none" w:sz="0" w:space="0" w:color="auto"/>
                                                                                            <w:bottom w:val="none" w:sz="0" w:space="0" w:color="auto"/>
                                                                                            <w:right w:val="none" w:sz="0" w:space="0" w:color="auto"/>
                                                                                          </w:divBdr>
                                                                                          <w:divsChild>
                                                                                            <w:div w:id="10230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521674">
                                                          <w:marLeft w:val="0"/>
                                                          <w:marRight w:val="0"/>
                                                          <w:marTop w:val="0"/>
                                                          <w:marBottom w:val="0"/>
                                                          <w:divBdr>
                                                            <w:top w:val="none" w:sz="0" w:space="0" w:color="auto"/>
                                                            <w:left w:val="none" w:sz="0" w:space="0" w:color="auto"/>
                                                            <w:bottom w:val="none" w:sz="0" w:space="0" w:color="auto"/>
                                                            <w:right w:val="none" w:sz="0" w:space="0" w:color="auto"/>
                                                          </w:divBdr>
                                                          <w:divsChild>
                                                            <w:div w:id="918173064">
                                                              <w:marLeft w:val="0"/>
                                                              <w:marRight w:val="0"/>
                                                              <w:marTop w:val="0"/>
                                                              <w:marBottom w:val="0"/>
                                                              <w:divBdr>
                                                                <w:top w:val="none" w:sz="0" w:space="0" w:color="auto"/>
                                                                <w:left w:val="none" w:sz="0" w:space="0" w:color="auto"/>
                                                                <w:bottom w:val="none" w:sz="0" w:space="0" w:color="auto"/>
                                                                <w:right w:val="none" w:sz="0" w:space="0" w:color="auto"/>
                                                              </w:divBdr>
                                                              <w:divsChild>
                                                                <w:div w:id="190533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736458">
              <w:marLeft w:val="0"/>
              <w:marRight w:val="0"/>
              <w:marTop w:val="0"/>
              <w:marBottom w:val="0"/>
              <w:divBdr>
                <w:top w:val="none" w:sz="0" w:space="0" w:color="auto"/>
                <w:left w:val="none" w:sz="0" w:space="0" w:color="auto"/>
                <w:bottom w:val="none" w:sz="0" w:space="0" w:color="auto"/>
                <w:right w:val="none" w:sz="0" w:space="0" w:color="auto"/>
              </w:divBdr>
              <w:divsChild>
                <w:div w:id="1681658438">
                  <w:marLeft w:val="0"/>
                  <w:marRight w:val="0"/>
                  <w:marTop w:val="0"/>
                  <w:marBottom w:val="0"/>
                  <w:divBdr>
                    <w:top w:val="none" w:sz="0" w:space="0" w:color="auto"/>
                    <w:left w:val="none" w:sz="0" w:space="0" w:color="auto"/>
                    <w:bottom w:val="none" w:sz="0" w:space="0" w:color="auto"/>
                    <w:right w:val="none" w:sz="0" w:space="0" w:color="auto"/>
                  </w:divBdr>
                  <w:divsChild>
                    <w:div w:id="816461497">
                      <w:marLeft w:val="0"/>
                      <w:marRight w:val="0"/>
                      <w:marTop w:val="0"/>
                      <w:marBottom w:val="0"/>
                      <w:divBdr>
                        <w:top w:val="none" w:sz="0" w:space="0" w:color="auto"/>
                        <w:left w:val="none" w:sz="0" w:space="0" w:color="auto"/>
                        <w:bottom w:val="none" w:sz="0" w:space="0" w:color="auto"/>
                        <w:right w:val="none" w:sz="0" w:space="0" w:color="auto"/>
                      </w:divBdr>
                      <w:divsChild>
                        <w:div w:id="116074086">
                          <w:marLeft w:val="0"/>
                          <w:marRight w:val="0"/>
                          <w:marTop w:val="0"/>
                          <w:marBottom w:val="0"/>
                          <w:divBdr>
                            <w:top w:val="none" w:sz="0" w:space="0" w:color="auto"/>
                            <w:left w:val="none" w:sz="0" w:space="0" w:color="auto"/>
                            <w:bottom w:val="none" w:sz="0" w:space="0" w:color="auto"/>
                            <w:right w:val="none" w:sz="0" w:space="0" w:color="auto"/>
                          </w:divBdr>
                          <w:divsChild>
                            <w:div w:id="1558274966">
                              <w:marLeft w:val="0"/>
                              <w:marRight w:val="0"/>
                              <w:marTop w:val="0"/>
                              <w:marBottom w:val="0"/>
                              <w:divBdr>
                                <w:top w:val="none" w:sz="0" w:space="0" w:color="auto"/>
                                <w:left w:val="none" w:sz="0" w:space="0" w:color="auto"/>
                                <w:bottom w:val="none" w:sz="0" w:space="0" w:color="auto"/>
                                <w:right w:val="none" w:sz="0" w:space="0" w:color="auto"/>
                              </w:divBdr>
                              <w:divsChild>
                                <w:div w:id="1685472844">
                                  <w:marLeft w:val="0"/>
                                  <w:marRight w:val="0"/>
                                  <w:marTop w:val="0"/>
                                  <w:marBottom w:val="0"/>
                                  <w:divBdr>
                                    <w:top w:val="none" w:sz="0" w:space="0" w:color="auto"/>
                                    <w:left w:val="none" w:sz="0" w:space="0" w:color="auto"/>
                                    <w:bottom w:val="none" w:sz="0" w:space="0" w:color="auto"/>
                                    <w:right w:val="none" w:sz="0" w:space="0" w:color="auto"/>
                                  </w:divBdr>
                                  <w:divsChild>
                                    <w:div w:id="1064329712">
                                      <w:marLeft w:val="0"/>
                                      <w:marRight w:val="0"/>
                                      <w:marTop w:val="0"/>
                                      <w:marBottom w:val="0"/>
                                      <w:divBdr>
                                        <w:top w:val="none" w:sz="0" w:space="0" w:color="auto"/>
                                        <w:left w:val="none" w:sz="0" w:space="0" w:color="auto"/>
                                        <w:bottom w:val="none" w:sz="0" w:space="0" w:color="auto"/>
                                        <w:right w:val="none" w:sz="0" w:space="0" w:color="auto"/>
                                      </w:divBdr>
                                      <w:divsChild>
                                        <w:div w:id="1067728085">
                                          <w:marLeft w:val="0"/>
                                          <w:marRight w:val="0"/>
                                          <w:marTop w:val="0"/>
                                          <w:marBottom w:val="0"/>
                                          <w:divBdr>
                                            <w:top w:val="none" w:sz="0" w:space="0" w:color="auto"/>
                                            <w:left w:val="none" w:sz="0" w:space="0" w:color="auto"/>
                                            <w:bottom w:val="none" w:sz="0" w:space="0" w:color="auto"/>
                                            <w:right w:val="none" w:sz="0" w:space="0" w:color="auto"/>
                                          </w:divBdr>
                                          <w:divsChild>
                                            <w:div w:id="1315527611">
                                              <w:marLeft w:val="0"/>
                                              <w:marRight w:val="0"/>
                                              <w:marTop w:val="0"/>
                                              <w:marBottom w:val="0"/>
                                              <w:divBdr>
                                                <w:top w:val="none" w:sz="0" w:space="0" w:color="auto"/>
                                                <w:left w:val="none" w:sz="0" w:space="0" w:color="auto"/>
                                                <w:bottom w:val="none" w:sz="0" w:space="0" w:color="auto"/>
                                                <w:right w:val="none" w:sz="0" w:space="0" w:color="auto"/>
                                              </w:divBdr>
                                              <w:divsChild>
                                                <w:div w:id="87846838">
                                                  <w:marLeft w:val="0"/>
                                                  <w:marRight w:val="0"/>
                                                  <w:marTop w:val="0"/>
                                                  <w:marBottom w:val="0"/>
                                                  <w:divBdr>
                                                    <w:top w:val="none" w:sz="0" w:space="0" w:color="auto"/>
                                                    <w:left w:val="none" w:sz="0" w:space="0" w:color="auto"/>
                                                    <w:bottom w:val="none" w:sz="0" w:space="0" w:color="auto"/>
                                                    <w:right w:val="none" w:sz="0" w:space="0" w:color="auto"/>
                                                  </w:divBdr>
                                                  <w:divsChild>
                                                    <w:div w:id="1018118379">
                                                      <w:marLeft w:val="0"/>
                                                      <w:marRight w:val="0"/>
                                                      <w:marTop w:val="0"/>
                                                      <w:marBottom w:val="0"/>
                                                      <w:divBdr>
                                                        <w:top w:val="none" w:sz="0" w:space="0" w:color="auto"/>
                                                        <w:left w:val="none" w:sz="0" w:space="0" w:color="auto"/>
                                                        <w:bottom w:val="none" w:sz="0" w:space="0" w:color="auto"/>
                                                        <w:right w:val="none" w:sz="0" w:space="0" w:color="auto"/>
                                                      </w:divBdr>
                                                      <w:divsChild>
                                                        <w:div w:id="78643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13BC03-F35D-421B-81AF-A6BC38F00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E11BDF-7C3C-4376-8FA7-A0181261B161}">
  <ds:schemaRefs>
    <ds:schemaRef ds:uri="http://purl.org/dc/terms/"/>
    <ds:schemaRef ds:uri="http://www.w3.org/XML/1998/namespace"/>
    <ds:schemaRef ds:uri="http://schemas.microsoft.com/office/2006/metadata/properties"/>
    <ds:schemaRef ds:uri="http://purl.org/dc/elements/1.1/"/>
    <ds:schemaRef ds:uri="http://schemas.openxmlformats.org/package/2006/metadata/core-properties"/>
    <ds:schemaRef ds:uri="http://purl.org/dc/dcmitype/"/>
    <ds:schemaRef ds:uri="724cc53c-610d-4e97-a159-bc5b23f6306f"/>
    <ds:schemaRef ds:uri="http://schemas.microsoft.com/office/2006/documentManagement/types"/>
    <ds:schemaRef ds:uri="http://schemas.microsoft.com/office/infopath/2007/PartnerControls"/>
    <ds:schemaRef ds:uri="dbe9feb7-3e41-4e76-88e8-0613a501adbb"/>
  </ds:schemaRefs>
</ds:datastoreItem>
</file>

<file path=customXml/itemProps3.xml><?xml version="1.0" encoding="utf-8"?>
<ds:datastoreItem xmlns:ds="http://schemas.openxmlformats.org/officeDocument/2006/customXml" ds:itemID="{76E3D15B-3CC9-4526-89EB-62F7E46A10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6</Pages>
  <Words>1237</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cp:lastModifiedBy>Anna Burke</cp:lastModifiedBy>
  <cp:revision>8</cp:revision>
  <cp:lastPrinted>2026-07-22T13:23:00Z</cp:lastPrinted>
  <dcterms:created xsi:type="dcterms:W3CDTF">2026-07-22T12:04:00Z</dcterms:created>
  <dcterms:modified xsi:type="dcterms:W3CDTF">2026-07-23T14:35:00Z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